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BF94F" w14:textId="6364807A" w:rsidR="00D5601E" w:rsidRPr="004526FB" w:rsidRDefault="00D5601E" w:rsidP="004526FB">
      <w:pPr>
        <w:pStyle w:val="Default"/>
        <w:spacing w:line="360" w:lineRule="auto"/>
        <w:jc w:val="both"/>
        <w:rPr>
          <w:b/>
        </w:rPr>
      </w:pPr>
    </w:p>
    <w:p w14:paraId="4881B53A" w14:textId="32C7F4AB" w:rsidR="00D0718B" w:rsidRPr="00D23B5C" w:rsidRDefault="0004719E" w:rsidP="004526FB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2124" w:right="-2" w:hanging="2124"/>
        <w:jc w:val="both"/>
        <w:rPr>
          <w:b/>
          <w:color w:val="000000" w:themeColor="text1"/>
        </w:rPr>
      </w:pPr>
      <w:r w:rsidRPr="00D23B5C">
        <w:rPr>
          <w:b/>
          <w:color w:val="000000" w:themeColor="text1"/>
        </w:rPr>
        <w:t>P</w:t>
      </w:r>
      <w:r w:rsidR="00315617" w:rsidRPr="00D23B5C">
        <w:rPr>
          <w:b/>
          <w:color w:val="000000" w:themeColor="text1"/>
        </w:rPr>
        <w:t>orządek posiedzenia:</w:t>
      </w:r>
      <w:bookmarkStart w:id="0" w:name="_Hlk113266740"/>
    </w:p>
    <w:p w14:paraId="35306ACD" w14:textId="77777777" w:rsidR="00D0718B" w:rsidRPr="004526FB" w:rsidRDefault="00D0718B" w:rsidP="004526FB">
      <w:pPr>
        <w:pStyle w:val="Akapitzlist"/>
        <w:spacing w:after="0" w:line="360" w:lineRule="auto"/>
        <w:contextualSpacing w:val="0"/>
        <w:jc w:val="both"/>
        <w:rPr>
          <w:sz w:val="24"/>
          <w:szCs w:val="24"/>
        </w:rPr>
      </w:pPr>
    </w:p>
    <w:p w14:paraId="47F8FE52" w14:textId="77777777" w:rsidR="004526FB" w:rsidRPr="004526FB" w:rsidRDefault="004526FB" w:rsidP="004526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bookmarkStart w:id="1" w:name="_Hlk152227703"/>
      <w:bookmarkEnd w:id="0"/>
      <w:r w:rsidRPr="004526FB">
        <w:rPr>
          <w:sz w:val="24"/>
          <w:szCs w:val="24"/>
        </w:rPr>
        <w:t>Otwarcie posiedzenia.</w:t>
      </w:r>
    </w:p>
    <w:p w14:paraId="36417073" w14:textId="77777777" w:rsidR="004526FB" w:rsidRPr="004526FB" w:rsidRDefault="004526FB" w:rsidP="004526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4526FB">
        <w:rPr>
          <w:sz w:val="24"/>
          <w:szCs w:val="24"/>
        </w:rPr>
        <w:t xml:space="preserve">Zaopiniowanie Raportu o stanie Województwa Świętokrzyskiego w 2023 roku. </w:t>
      </w:r>
    </w:p>
    <w:p w14:paraId="0783AB65" w14:textId="77777777" w:rsidR="004526FB" w:rsidRPr="004526FB" w:rsidRDefault="004526FB" w:rsidP="004526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4526FB">
        <w:rPr>
          <w:sz w:val="24"/>
          <w:szCs w:val="24"/>
        </w:rPr>
        <w:t xml:space="preserve">Zaopiniowanie wykonania budżetu Województwa Świętokrzyskiego za 2023 rok: </w:t>
      </w:r>
    </w:p>
    <w:p w14:paraId="6152FD55" w14:textId="77777777" w:rsidR="004526FB" w:rsidRPr="004526FB" w:rsidRDefault="004526FB" w:rsidP="004526FB">
      <w:pPr>
        <w:pStyle w:val="Akapitzlist"/>
        <w:numPr>
          <w:ilvl w:val="0"/>
          <w:numId w:val="17"/>
        </w:numPr>
        <w:spacing w:after="0" w:line="360" w:lineRule="auto"/>
        <w:ind w:left="1276"/>
        <w:jc w:val="both"/>
        <w:rPr>
          <w:i/>
          <w:sz w:val="24"/>
          <w:szCs w:val="24"/>
        </w:rPr>
      </w:pPr>
      <w:r w:rsidRPr="004526FB">
        <w:rPr>
          <w:sz w:val="24"/>
          <w:szCs w:val="24"/>
        </w:rPr>
        <w:t>rozpatrzenie Sprawozdania finansowego Województwa Świętokrzyskiego za 2023 rok wraz ze sprawozdaniem niezależnego biegłego rewidenta z badania rocznego sp</w:t>
      </w:r>
      <w:bookmarkStart w:id="2" w:name="_GoBack"/>
      <w:bookmarkEnd w:id="2"/>
      <w:r w:rsidRPr="004526FB">
        <w:rPr>
          <w:sz w:val="24"/>
          <w:szCs w:val="24"/>
        </w:rPr>
        <w:t>rawozdania finansowego dla Sejmiku Województwa Świętokrzyskiego w Kielcach za okres od 01.01.2023 r. do 31.12.2023 r.,</w:t>
      </w:r>
    </w:p>
    <w:p w14:paraId="47CD9632" w14:textId="77777777" w:rsidR="004526FB" w:rsidRPr="004526FB" w:rsidRDefault="004526FB" w:rsidP="004526FB">
      <w:pPr>
        <w:pStyle w:val="Akapitzlist"/>
        <w:numPr>
          <w:ilvl w:val="0"/>
          <w:numId w:val="17"/>
        </w:numPr>
        <w:spacing w:after="0" w:line="360" w:lineRule="auto"/>
        <w:ind w:left="1276"/>
        <w:jc w:val="both"/>
        <w:rPr>
          <w:i/>
          <w:sz w:val="24"/>
          <w:szCs w:val="24"/>
        </w:rPr>
      </w:pPr>
      <w:r w:rsidRPr="004526FB">
        <w:rPr>
          <w:sz w:val="24"/>
          <w:szCs w:val="24"/>
        </w:rPr>
        <w:t>rozpatrzenie Sprawozdania z wykonania budżetu Województwa Świętokrzyskiego za 2023 r. wraz z Opinią Regionalnej Izby Obrachunkowej w Kielcach o tym sprawozdaniu</w:t>
      </w:r>
      <w:r w:rsidRPr="004526FB">
        <w:rPr>
          <w:i/>
          <w:sz w:val="24"/>
          <w:szCs w:val="24"/>
        </w:rPr>
        <w:t>,</w:t>
      </w:r>
    </w:p>
    <w:p w14:paraId="3507E0B8" w14:textId="77777777" w:rsidR="004526FB" w:rsidRPr="004526FB" w:rsidRDefault="004526FB" w:rsidP="004526FB">
      <w:pPr>
        <w:pStyle w:val="Akapitzlist"/>
        <w:numPr>
          <w:ilvl w:val="0"/>
          <w:numId w:val="17"/>
        </w:numPr>
        <w:spacing w:after="0" w:line="360" w:lineRule="auto"/>
        <w:ind w:left="1276"/>
        <w:jc w:val="both"/>
        <w:rPr>
          <w:i/>
          <w:sz w:val="24"/>
          <w:szCs w:val="24"/>
        </w:rPr>
      </w:pPr>
      <w:r w:rsidRPr="004526FB">
        <w:rPr>
          <w:sz w:val="24"/>
          <w:szCs w:val="24"/>
        </w:rPr>
        <w:t>informacja o stanie mienia Samorządu Województwa Świętokrzyskiego,</w:t>
      </w:r>
    </w:p>
    <w:p w14:paraId="0A44C38C" w14:textId="77777777" w:rsidR="004526FB" w:rsidRPr="004526FB" w:rsidRDefault="004526FB" w:rsidP="004526FB">
      <w:pPr>
        <w:pStyle w:val="Akapitzlist"/>
        <w:numPr>
          <w:ilvl w:val="0"/>
          <w:numId w:val="17"/>
        </w:numPr>
        <w:spacing w:after="0" w:line="360" w:lineRule="auto"/>
        <w:ind w:left="1276"/>
        <w:jc w:val="both"/>
        <w:rPr>
          <w:i/>
          <w:sz w:val="24"/>
          <w:szCs w:val="24"/>
        </w:rPr>
      </w:pPr>
      <w:r w:rsidRPr="004526FB">
        <w:rPr>
          <w:sz w:val="24"/>
          <w:szCs w:val="24"/>
        </w:rPr>
        <w:t>dyskusja,</w:t>
      </w:r>
      <w:r w:rsidRPr="004526FB">
        <w:rPr>
          <w:i/>
          <w:sz w:val="24"/>
          <w:szCs w:val="24"/>
        </w:rPr>
        <w:t xml:space="preserve"> </w:t>
      </w:r>
    </w:p>
    <w:p w14:paraId="0B0E7707" w14:textId="77777777" w:rsidR="004526FB" w:rsidRPr="004526FB" w:rsidRDefault="004526FB" w:rsidP="004526FB">
      <w:pPr>
        <w:pStyle w:val="Akapitzlist"/>
        <w:numPr>
          <w:ilvl w:val="0"/>
          <w:numId w:val="17"/>
        </w:numPr>
        <w:spacing w:after="0" w:line="360" w:lineRule="auto"/>
        <w:ind w:left="1276"/>
        <w:jc w:val="both"/>
        <w:rPr>
          <w:i/>
          <w:sz w:val="24"/>
          <w:szCs w:val="24"/>
        </w:rPr>
      </w:pPr>
      <w:r w:rsidRPr="004526FB">
        <w:rPr>
          <w:sz w:val="24"/>
          <w:szCs w:val="24"/>
        </w:rPr>
        <w:t xml:space="preserve">sformułowanie i przyjęcie opinii Komisji Rewizyjnej o wykonaniu budżetu Województwa Świętokrzyskiego za 2023 r. </w:t>
      </w:r>
    </w:p>
    <w:p w14:paraId="44F8FE9E" w14:textId="77777777" w:rsidR="004526FB" w:rsidRPr="004526FB" w:rsidRDefault="004526FB" w:rsidP="004526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4526FB">
        <w:rPr>
          <w:sz w:val="24"/>
          <w:szCs w:val="24"/>
        </w:rPr>
        <w:t xml:space="preserve">Przygotowanie i przyjęcie wniosku Komisji Rewizyjnej w sprawie absolutorium dla Zarządu Województwa Świętokrzyskiego </w:t>
      </w:r>
      <w:r w:rsidRPr="004526FB">
        <w:rPr>
          <w:color w:val="000000"/>
          <w:sz w:val="24"/>
          <w:szCs w:val="24"/>
        </w:rPr>
        <w:t>z tytułu wykonania budżetu za 2023 rok.</w:t>
      </w:r>
    </w:p>
    <w:p w14:paraId="1F4CBA48" w14:textId="306C5713" w:rsidR="004526FB" w:rsidRPr="004526FB" w:rsidRDefault="004526FB" w:rsidP="004526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4526FB">
        <w:rPr>
          <w:sz w:val="24"/>
          <w:szCs w:val="24"/>
        </w:rPr>
        <w:t>Przyjęcie projektu planu kontroli Komisji Rewizyjnej na 202</w:t>
      </w:r>
      <w:r>
        <w:rPr>
          <w:sz w:val="24"/>
          <w:szCs w:val="24"/>
        </w:rPr>
        <w:t>4</w:t>
      </w:r>
      <w:r w:rsidRPr="004526FB">
        <w:rPr>
          <w:sz w:val="24"/>
          <w:szCs w:val="24"/>
        </w:rPr>
        <w:t xml:space="preserve"> rok – inicjatywa uchwałodawcza Komisji.</w:t>
      </w:r>
    </w:p>
    <w:p w14:paraId="5D932F8D" w14:textId="77777777" w:rsidR="004526FB" w:rsidRPr="004526FB" w:rsidRDefault="004526FB" w:rsidP="004526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526FB">
        <w:rPr>
          <w:sz w:val="24"/>
          <w:szCs w:val="24"/>
        </w:rPr>
        <w:t xml:space="preserve">Sprawy różne. </w:t>
      </w:r>
    </w:p>
    <w:p w14:paraId="7294146E" w14:textId="77777777" w:rsidR="004526FB" w:rsidRPr="004526FB" w:rsidRDefault="004526FB" w:rsidP="004526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526FB">
        <w:rPr>
          <w:sz w:val="24"/>
          <w:szCs w:val="24"/>
        </w:rPr>
        <w:t>Zamknięcie posiedzenia.</w:t>
      </w:r>
    </w:p>
    <w:p w14:paraId="216FE3AB" w14:textId="77777777" w:rsidR="00833D56" w:rsidRPr="004526FB" w:rsidRDefault="00833D56" w:rsidP="004526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19BE211D" w14:textId="77777777" w:rsidR="00C76C77" w:rsidRPr="004526FB" w:rsidRDefault="00C76C77" w:rsidP="004526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bookmarkEnd w:id="1"/>
    <w:p w14:paraId="0DF8DFDC" w14:textId="77777777" w:rsidR="00794B91" w:rsidRPr="004526FB" w:rsidRDefault="00794B91" w:rsidP="004526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1762B" w14:textId="77777777" w:rsidR="00002D64" w:rsidRPr="004526FB" w:rsidRDefault="00002D64" w:rsidP="00833D5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14:paraId="08C11D5E" w14:textId="77777777" w:rsidR="00124E8B" w:rsidRPr="004526FB" w:rsidRDefault="00124E8B" w:rsidP="00833D56">
      <w:pPr>
        <w:pStyle w:val="Default"/>
        <w:overflowPunct w:val="0"/>
        <w:spacing w:line="360" w:lineRule="auto"/>
        <w:rPr>
          <w:sz w:val="22"/>
          <w:szCs w:val="22"/>
        </w:rPr>
      </w:pPr>
    </w:p>
    <w:p w14:paraId="0E7060B9" w14:textId="083B5E5F" w:rsidR="00970995" w:rsidRPr="00D0718B" w:rsidRDefault="00970995" w:rsidP="00EF1589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3" w:name="_Hlk49237295"/>
      <w:bookmarkEnd w:id="3"/>
    </w:p>
    <w:sectPr w:rsidR="00970995" w:rsidRPr="00D0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8E5F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015FD"/>
    <w:multiLevelType w:val="hybridMultilevel"/>
    <w:tmpl w:val="87C65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443B1"/>
    <w:multiLevelType w:val="hybridMultilevel"/>
    <w:tmpl w:val="C01EE71C"/>
    <w:lvl w:ilvl="0" w:tplc="DCBE1862">
      <w:start w:val="1"/>
      <w:numFmt w:val="lowerLetter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D5842"/>
    <w:multiLevelType w:val="hybridMultilevel"/>
    <w:tmpl w:val="729EAB4C"/>
    <w:lvl w:ilvl="0" w:tplc="F58CAC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3C7B"/>
    <w:multiLevelType w:val="hybridMultilevel"/>
    <w:tmpl w:val="4680F7CE"/>
    <w:lvl w:ilvl="0" w:tplc="412801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36E5"/>
    <w:multiLevelType w:val="hybridMultilevel"/>
    <w:tmpl w:val="C4DA5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4FF1"/>
    <w:multiLevelType w:val="hybridMultilevel"/>
    <w:tmpl w:val="446EA3B8"/>
    <w:lvl w:ilvl="0" w:tplc="0B7AC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61B16"/>
    <w:multiLevelType w:val="hybridMultilevel"/>
    <w:tmpl w:val="C7989B6C"/>
    <w:lvl w:ilvl="0" w:tplc="3410D9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874A7"/>
    <w:multiLevelType w:val="hybridMultilevel"/>
    <w:tmpl w:val="FFE48004"/>
    <w:lvl w:ilvl="0" w:tplc="F58CAC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00408"/>
    <w:multiLevelType w:val="hybridMultilevel"/>
    <w:tmpl w:val="9788A10E"/>
    <w:lvl w:ilvl="0" w:tplc="F58CAC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6265E"/>
    <w:multiLevelType w:val="hybridMultilevel"/>
    <w:tmpl w:val="2C46CE6E"/>
    <w:lvl w:ilvl="0" w:tplc="D8D04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E519E"/>
    <w:multiLevelType w:val="hybridMultilevel"/>
    <w:tmpl w:val="C884EE0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D4376B"/>
    <w:multiLevelType w:val="hybridMultilevel"/>
    <w:tmpl w:val="82C2B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44660"/>
    <w:multiLevelType w:val="hybridMultilevel"/>
    <w:tmpl w:val="0D54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70A8E"/>
    <w:multiLevelType w:val="hybridMultilevel"/>
    <w:tmpl w:val="D9C4BC32"/>
    <w:lvl w:ilvl="0" w:tplc="AD8EC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C17B8"/>
    <w:multiLevelType w:val="hybridMultilevel"/>
    <w:tmpl w:val="472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084C0D"/>
    <w:multiLevelType w:val="hybridMultilevel"/>
    <w:tmpl w:val="76620190"/>
    <w:lvl w:ilvl="0" w:tplc="BDB081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D4922"/>
    <w:multiLevelType w:val="hybridMultilevel"/>
    <w:tmpl w:val="BA784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6C7A"/>
    <w:multiLevelType w:val="hybridMultilevel"/>
    <w:tmpl w:val="394A4D48"/>
    <w:lvl w:ilvl="0" w:tplc="F58CAC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B1D17"/>
    <w:multiLevelType w:val="hybridMultilevel"/>
    <w:tmpl w:val="B0204C40"/>
    <w:lvl w:ilvl="0" w:tplc="134A69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18"/>
  </w:num>
  <w:num w:numId="14">
    <w:abstractNumId w:val="8"/>
  </w:num>
  <w:num w:numId="15">
    <w:abstractNumId w:val="9"/>
  </w:num>
  <w:num w:numId="16">
    <w:abstractNumId w:val="14"/>
  </w:num>
  <w:num w:numId="17">
    <w:abstractNumId w:val="4"/>
  </w:num>
  <w:num w:numId="18">
    <w:abstractNumId w:val="13"/>
  </w:num>
  <w:num w:numId="19">
    <w:abstractNumId w:val="3"/>
  </w:num>
  <w:num w:numId="20">
    <w:abstractNumId w:val="16"/>
  </w:num>
  <w:num w:numId="21">
    <w:abstractNumId w:val="2"/>
  </w:num>
  <w:num w:numId="22">
    <w:abstractNumId w:val="11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17"/>
    <w:rsid w:val="00002D64"/>
    <w:rsid w:val="0004719E"/>
    <w:rsid w:val="0007324B"/>
    <w:rsid w:val="00073BAD"/>
    <w:rsid w:val="00073EFE"/>
    <w:rsid w:val="00081539"/>
    <w:rsid w:val="000A4CDF"/>
    <w:rsid w:val="000D437F"/>
    <w:rsid w:val="00124E8B"/>
    <w:rsid w:val="00136F2B"/>
    <w:rsid w:val="00151F9B"/>
    <w:rsid w:val="00181294"/>
    <w:rsid w:val="00286BB2"/>
    <w:rsid w:val="002C4925"/>
    <w:rsid w:val="00315617"/>
    <w:rsid w:val="003366BF"/>
    <w:rsid w:val="00344F9D"/>
    <w:rsid w:val="0039051D"/>
    <w:rsid w:val="003A1288"/>
    <w:rsid w:val="00431345"/>
    <w:rsid w:val="004526FB"/>
    <w:rsid w:val="00516525"/>
    <w:rsid w:val="0059145C"/>
    <w:rsid w:val="005D372C"/>
    <w:rsid w:val="00600CA7"/>
    <w:rsid w:val="0066187F"/>
    <w:rsid w:val="006C4F4D"/>
    <w:rsid w:val="006D5E39"/>
    <w:rsid w:val="007058B7"/>
    <w:rsid w:val="00772D76"/>
    <w:rsid w:val="00794B91"/>
    <w:rsid w:val="00833D56"/>
    <w:rsid w:val="00840218"/>
    <w:rsid w:val="0090071B"/>
    <w:rsid w:val="00924CF7"/>
    <w:rsid w:val="00942A88"/>
    <w:rsid w:val="009541D7"/>
    <w:rsid w:val="00970995"/>
    <w:rsid w:val="00994B74"/>
    <w:rsid w:val="009D6BB3"/>
    <w:rsid w:val="00A03396"/>
    <w:rsid w:val="00AA27C6"/>
    <w:rsid w:val="00AB3185"/>
    <w:rsid w:val="00B8365F"/>
    <w:rsid w:val="00BA1E38"/>
    <w:rsid w:val="00BF563E"/>
    <w:rsid w:val="00C76C77"/>
    <w:rsid w:val="00CD5D00"/>
    <w:rsid w:val="00D0718B"/>
    <w:rsid w:val="00D11BF7"/>
    <w:rsid w:val="00D23B5C"/>
    <w:rsid w:val="00D5601E"/>
    <w:rsid w:val="00DB2A83"/>
    <w:rsid w:val="00E5080D"/>
    <w:rsid w:val="00E85648"/>
    <w:rsid w:val="00E9446D"/>
    <w:rsid w:val="00EC4125"/>
    <w:rsid w:val="00EF1589"/>
    <w:rsid w:val="00EF6333"/>
    <w:rsid w:val="00F37E57"/>
    <w:rsid w:val="00F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1C1D"/>
  <w15:docId w15:val="{B698B1E7-A87F-41FE-A289-944D4132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nhideWhenUsed/>
    <w:rsid w:val="0031561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5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85648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8564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Siwiec, Robert</cp:lastModifiedBy>
  <cp:revision>2</cp:revision>
  <cp:lastPrinted>2024-05-22T06:48:00Z</cp:lastPrinted>
  <dcterms:created xsi:type="dcterms:W3CDTF">2024-06-04T08:54:00Z</dcterms:created>
  <dcterms:modified xsi:type="dcterms:W3CDTF">2024-06-04T08:54:00Z</dcterms:modified>
</cp:coreProperties>
</file>