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0D" w:rsidRDefault="0056790D"/>
    <w:p w:rsidR="009F2EF5" w:rsidRPr="009F2EF5" w:rsidRDefault="009F2EF5" w:rsidP="00DC5D35">
      <w:pPr>
        <w:jc w:val="both"/>
        <w:rPr>
          <w:sz w:val="32"/>
          <w:szCs w:val="32"/>
        </w:rPr>
      </w:pPr>
      <w:r w:rsidRPr="009F2EF5">
        <w:rPr>
          <w:sz w:val="32"/>
          <w:szCs w:val="32"/>
        </w:rPr>
        <w:t>Opowieść nie z tej ziemi</w:t>
      </w:r>
    </w:p>
    <w:p w:rsidR="000E1D6A" w:rsidRDefault="00BA0675" w:rsidP="00DC5D35">
      <w:pPr>
        <w:jc w:val="both"/>
        <w:rPr>
          <w:szCs w:val="24"/>
        </w:rPr>
      </w:pPr>
      <w:r>
        <w:t xml:space="preserve">Spektakl „Opowieść o drzewie” w reżyserii i adaptacji </w:t>
      </w:r>
      <w:r>
        <w:rPr>
          <w:szCs w:val="24"/>
        </w:rPr>
        <w:t xml:space="preserve">Przemysława </w:t>
      </w:r>
      <w:proofErr w:type="spellStart"/>
      <w:r>
        <w:rPr>
          <w:szCs w:val="24"/>
        </w:rPr>
        <w:t>Żmiejko</w:t>
      </w:r>
      <w:proofErr w:type="spellEnd"/>
      <w:r>
        <w:rPr>
          <w:szCs w:val="24"/>
        </w:rPr>
        <w:t xml:space="preserve">, której premiera miała miejsce w listopadzie, na deskach </w:t>
      </w:r>
      <w:r w:rsidRPr="007456BC">
        <w:rPr>
          <w:szCs w:val="24"/>
        </w:rPr>
        <w:t>Małego Teatru</w:t>
      </w:r>
      <w:r>
        <w:rPr>
          <w:szCs w:val="24"/>
        </w:rPr>
        <w:t xml:space="preserve"> Europejskiego Centrum Bajki, jest dziełem </w:t>
      </w:r>
      <w:r w:rsidR="00FB35C6">
        <w:rPr>
          <w:szCs w:val="24"/>
        </w:rPr>
        <w:t>n</w:t>
      </w:r>
      <w:r>
        <w:rPr>
          <w:szCs w:val="24"/>
        </w:rPr>
        <w:t xml:space="preserve">iezwykłym, w najlepszym tego słowa znaczeniu. Egzotyczna jest treść </w:t>
      </w:r>
      <w:r w:rsidR="0056790D">
        <w:rPr>
          <w:szCs w:val="24"/>
        </w:rPr>
        <w:t xml:space="preserve">tej </w:t>
      </w:r>
      <w:r>
        <w:rPr>
          <w:szCs w:val="24"/>
        </w:rPr>
        <w:t>opowieści –</w:t>
      </w:r>
      <w:r w:rsidR="00FB35C6">
        <w:rPr>
          <w:szCs w:val="24"/>
        </w:rPr>
        <w:t xml:space="preserve"> </w:t>
      </w:r>
      <w:r>
        <w:rPr>
          <w:szCs w:val="24"/>
        </w:rPr>
        <w:t>oparta na mitologii ludów Północy</w:t>
      </w:r>
      <w:r w:rsidR="0056790D">
        <w:rPr>
          <w:szCs w:val="24"/>
        </w:rPr>
        <w:t>.</w:t>
      </w:r>
      <w:r>
        <w:rPr>
          <w:szCs w:val="24"/>
        </w:rPr>
        <w:t xml:space="preserve"> </w:t>
      </w:r>
      <w:r w:rsidR="0056790D">
        <w:rPr>
          <w:szCs w:val="24"/>
        </w:rPr>
        <w:t>I</w:t>
      </w:r>
      <w:r>
        <w:rPr>
          <w:szCs w:val="24"/>
        </w:rPr>
        <w:t xml:space="preserve"> forma –</w:t>
      </w:r>
      <w:r w:rsidR="00FB35C6">
        <w:rPr>
          <w:szCs w:val="24"/>
        </w:rPr>
        <w:t xml:space="preserve"> bliski filmowej animacji</w:t>
      </w:r>
      <w:r w:rsidR="00FB35C6" w:rsidRPr="00FB35C6">
        <w:rPr>
          <w:szCs w:val="24"/>
        </w:rPr>
        <w:t xml:space="preserve"> </w:t>
      </w:r>
      <w:r w:rsidR="00FB35C6">
        <w:rPr>
          <w:szCs w:val="24"/>
        </w:rPr>
        <w:t>teatr cieni</w:t>
      </w:r>
      <w:r>
        <w:rPr>
          <w:szCs w:val="24"/>
        </w:rPr>
        <w:t xml:space="preserve">.  Niezwykła jest muzyka, fenomenalnie </w:t>
      </w:r>
      <w:r w:rsidR="00FB35C6">
        <w:rPr>
          <w:szCs w:val="24"/>
        </w:rPr>
        <w:t>za</w:t>
      </w:r>
      <w:r>
        <w:rPr>
          <w:szCs w:val="24"/>
        </w:rPr>
        <w:t xml:space="preserve">grana na korze przez prawdziwego senegalskiego </w:t>
      </w:r>
      <w:proofErr w:type="spellStart"/>
      <w:r>
        <w:rPr>
          <w:szCs w:val="24"/>
        </w:rPr>
        <w:t>griota</w:t>
      </w:r>
      <w:proofErr w:type="spellEnd"/>
      <w:r>
        <w:rPr>
          <w:szCs w:val="24"/>
        </w:rPr>
        <w:t xml:space="preserve"> Bubę </w:t>
      </w:r>
      <w:proofErr w:type="spellStart"/>
      <w:r>
        <w:rPr>
          <w:szCs w:val="24"/>
        </w:rPr>
        <w:t>Badjie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Kuyateh’a</w:t>
      </w:r>
      <w:proofErr w:type="spellEnd"/>
      <w:r>
        <w:rPr>
          <w:szCs w:val="24"/>
        </w:rPr>
        <w:t xml:space="preserve"> </w:t>
      </w:r>
      <w:r w:rsidR="00FB35C6">
        <w:rPr>
          <w:szCs w:val="24"/>
        </w:rPr>
        <w:t xml:space="preserve">i </w:t>
      </w:r>
      <w:r>
        <w:rPr>
          <w:szCs w:val="24"/>
        </w:rPr>
        <w:t xml:space="preserve">na klarnecie basowym przez Michała Górczyńskiego. Pod jednym dachem spotykają się więc </w:t>
      </w:r>
      <w:r w:rsidR="00FB35C6">
        <w:rPr>
          <w:szCs w:val="24"/>
        </w:rPr>
        <w:t xml:space="preserve">w spektaklu: </w:t>
      </w:r>
      <w:r>
        <w:rPr>
          <w:szCs w:val="24"/>
        </w:rPr>
        <w:t xml:space="preserve">Skandynawia – Afryka – Wschód i Europa. </w:t>
      </w:r>
      <w:r w:rsidR="005A3F3D">
        <w:rPr>
          <w:szCs w:val="24"/>
        </w:rPr>
        <w:t>Różne tradycje tworzą jedną</w:t>
      </w:r>
      <w:r w:rsidR="0056790D">
        <w:rPr>
          <w:szCs w:val="24"/>
        </w:rPr>
        <w:t xml:space="preserve"> uniwersalną całość z ogólnoludzkim przesłaniem.</w:t>
      </w:r>
    </w:p>
    <w:p w:rsidR="00FB35C6" w:rsidRDefault="005A3F3D" w:rsidP="004E3AEB">
      <w:pPr>
        <w:jc w:val="both"/>
      </w:pPr>
      <w:r>
        <w:t xml:space="preserve">Osią </w:t>
      </w:r>
      <w:r w:rsidR="00FB35C6">
        <w:t xml:space="preserve">opowieści jest jesion </w:t>
      </w:r>
      <w:proofErr w:type="spellStart"/>
      <w:r w:rsidR="00FB35C6">
        <w:t>Yggdrasill</w:t>
      </w:r>
      <w:proofErr w:type="spellEnd"/>
      <w:r w:rsidR="00FB35C6">
        <w:t xml:space="preserve"> – łączący w dawnych wierzeniach Wikingów - wszystkie krainy mitycznego świata. U jego korzeni przesiadują </w:t>
      </w:r>
      <w:proofErr w:type="spellStart"/>
      <w:r w:rsidR="00FB35C6">
        <w:t>Norny</w:t>
      </w:r>
      <w:proofErr w:type="spellEnd"/>
      <w:r w:rsidR="00FB35C6">
        <w:t xml:space="preserve"> tkające nici życia. </w:t>
      </w:r>
      <w:r w:rsidR="004E3AEB">
        <w:br/>
      </w:r>
      <w:r w:rsidR="00FB35C6">
        <w:t xml:space="preserve">W koronie mieści się siedziba bogów Asgard. Tą bardzo długą i naszpikowaną niebezpieczeństwami drogą wędruje, </w:t>
      </w:r>
      <w:r w:rsidR="00FB35C6">
        <w:rPr>
          <w:lang w:eastAsia="pl-PL"/>
        </w:rPr>
        <w:t xml:space="preserve">przeżywający problem odrzucenia, </w:t>
      </w:r>
      <w:r w:rsidR="00FB35C6" w:rsidRPr="007456BC">
        <w:rPr>
          <w:lang w:eastAsia="pl-PL"/>
        </w:rPr>
        <w:t>dwunastoletni</w:t>
      </w:r>
      <w:r w:rsidR="00FB35C6">
        <w:rPr>
          <w:lang w:eastAsia="pl-PL"/>
        </w:rPr>
        <w:t xml:space="preserve"> jąkający się chłopiec</w:t>
      </w:r>
      <w:r w:rsidR="00FB35C6" w:rsidRPr="007456BC">
        <w:rPr>
          <w:lang w:eastAsia="pl-PL"/>
        </w:rPr>
        <w:t xml:space="preserve"> </w:t>
      </w:r>
      <w:r w:rsidR="00FB35C6" w:rsidRPr="006B3ECA">
        <w:t xml:space="preserve">Niklas i jego magiczni towarzysze: skrzydlata kocica imieniem Lotna oraz pyskata wiewiórka </w:t>
      </w:r>
      <w:proofErr w:type="spellStart"/>
      <w:r w:rsidR="00FB35C6" w:rsidRPr="006B3ECA">
        <w:t>Ratatosk</w:t>
      </w:r>
      <w:proofErr w:type="spellEnd"/>
      <w:r w:rsidR="00FB35C6" w:rsidRPr="006B3ECA">
        <w:t>.</w:t>
      </w:r>
      <w:r w:rsidR="00FB35C6">
        <w:rPr>
          <w:rFonts w:ascii="Arial" w:eastAsia="Times New Roman" w:hAnsi="Arial" w:cs="Arial"/>
          <w:color w:val="222222"/>
          <w:sz w:val="19"/>
          <w:szCs w:val="19"/>
          <w:lang w:eastAsia="pl-PL"/>
        </w:rPr>
        <w:t xml:space="preserve"> </w:t>
      </w:r>
      <w:r w:rsidR="00FB35C6">
        <w:rPr>
          <w:lang w:eastAsia="pl-PL"/>
        </w:rPr>
        <w:t>Po</w:t>
      </w:r>
      <w:r w:rsidR="00D67C40">
        <w:rPr>
          <w:lang w:eastAsia="pl-PL"/>
        </w:rPr>
        <w:t xml:space="preserve"> drodze bohater </w:t>
      </w:r>
      <w:r w:rsidR="00FB35C6">
        <w:rPr>
          <w:lang w:eastAsia="pl-PL"/>
        </w:rPr>
        <w:t>walczy ze smokiem, ratuje przyjaciół, a nawet Bogów i świat przed zagładą</w:t>
      </w:r>
      <w:r>
        <w:rPr>
          <w:lang w:eastAsia="pl-PL"/>
        </w:rPr>
        <w:t>,</w:t>
      </w:r>
      <w:r w:rsidR="0035789D">
        <w:rPr>
          <w:lang w:eastAsia="pl-PL"/>
        </w:rPr>
        <w:t xml:space="preserve"> stając się </w:t>
      </w:r>
      <w:r w:rsidR="00D67C40">
        <w:rPr>
          <w:lang w:eastAsia="pl-PL"/>
        </w:rPr>
        <w:t xml:space="preserve">przy okazji </w:t>
      </w:r>
      <w:r>
        <w:rPr>
          <w:lang w:eastAsia="pl-PL"/>
        </w:rPr>
        <w:t xml:space="preserve">prawdziwym </w:t>
      </w:r>
      <w:r w:rsidR="0035789D">
        <w:rPr>
          <w:lang w:eastAsia="pl-PL"/>
        </w:rPr>
        <w:t>mężczyzną</w:t>
      </w:r>
      <w:r w:rsidR="00FB35C6">
        <w:rPr>
          <w:lang w:eastAsia="pl-PL"/>
        </w:rPr>
        <w:t xml:space="preserve">. W nagrodę </w:t>
      </w:r>
      <w:r w:rsidR="00D67C40">
        <w:rPr>
          <w:lang w:eastAsia="pl-PL"/>
        </w:rPr>
        <w:t xml:space="preserve">za wykonanie misji niemożliwej </w:t>
      </w:r>
      <w:r w:rsidR="00FB35C6">
        <w:rPr>
          <w:lang w:eastAsia="pl-PL"/>
        </w:rPr>
        <w:t>otrzymuje mityczny miód poezji</w:t>
      </w:r>
      <w:r w:rsidR="0035789D">
        <w:rPr>
          <w:lang w:eastAsia="pl-PL"/>
        </w:rPr>
        <w:t>, wyzwala się z ograniczeń</w:t>
      </w:r>
      <w:r w:rsidR="00FB35C6">
        <w:rPr>
          <w:lang w:eastAsia="pl-PL"/>
        </w:rPr>
        <w:t xml:space="preserve"> </w:t>
      </w:r>
      <w:r w:rsidR="004E3AEB">
        <w:rPr>
          <w:lang w:eastAsia="pl-PL"/>
        </w:rPr>
        <w:br/>
      </w:r>
      <w:r w:rsidR="00FB35C6">
        <w:rPr>
          <w:lang w:eastAsia="pl-PL"/>
        </w:rPr>
        <w:t>i zostaje skandynawskim poetą - skaldem.</w:t>
      </w:r>
    </w:p>
    <w:p w:rsidR="00D67C40" w:rsidRDefault="005A3F3D" w:rsidP="00DC5D35">
      <w:pPr>
        <w:jc w:val="both"/>
        <w:rPr>
          <w:lang w:eastAsia="pl-PL"/>
        </w:rPr>
      </w:pPr>
      <w:r>
        <w:rPr>
          <w:lang w:eastAsia="pl-PL"/>
        </w:rPr>
        <w:t>Spektakl ma prostą, a zarazem niezwykle bogatą formę</w:t>
      </w:r>
      <w:r w:rsidR="00D67C40">
        <w:rPr>
          <w:lang w:eastAsia="pl-PL"/>
        </w:rPr>
        <w:t>.</w:t>
      </w:r>
      <w:r>
        <w:rPr>
          <w:lang w:eastAsia="pl-PL"/>
        </w:rPr>
        <w:t xml:space="preserve"> </w:t>
      </w:r>
      <w:r w:rsidR="00D67C40">
        <w:rPr>
          <w:lang w:eastAsia="pl-PL"/>
        </w:rPr>
        <w:t>R</w:t>
      </w:r>
      <w:r>
        <w:rPr>
          <w:lang w:eastAsia="pl-PL"/>
        </w:rPr>
        <w:t xml:space="preserve">ozgrywa się w wielu planach i </w:t>
      </w:r>
      <w:r w:rsidR="00D67C40">
        <w:rPr>
          <w:lang w:eastAsia="pl-PL"/>
        </w:rPr>
        <w:t xml:space="preserve">w </w:t>
      </w:r>
      <w:r>
        <w:rPr>
          <w:lang w:eastAsia="pl-PL"/>
        </w:rPr>
        <w:t>różnych przestrzeniach. Jest dziełem otwartym, artyści odsłaniają w nim swoją kuchnię</w:t>
      </w:r>
      <w:r w:rsidR="00D67C40">
        <w:rPr>
          <w:lang w:eastAsia="pl-PL"/>
        </w:rPr>
        <w:t>, wcale nie tracąc magii i tajemniczości</w:t>
      </w:r>
      <w:r>
        <w:rPr>
          <w:lang w:eastAsia="pl-PL"/>
        </w:rPr>
        <w:t xml:space="preserve">. </w:t>
      </w:r>
      <w:r w:rsidR="00D67C40">
        <w:rPr>
          <w:lang w:eastAsia="pl-PL"/>
        </w:rPr>
        <w:t xml:space="preserve">Teatralność na tym tylko zyskuje. </w:t>
      </w:r>
    </w:p>
    <w:p w:rsidR="005A3F3D" w:rsidRDefault="005A3F3D" w:rsidP="00DC5D35">
      <w:pPr>
        <w:jc w:val="both"/>
        <w:rPr>
          <w:lang w:eastAsia="pl-PL"/>
        </w:rPr>
      </w:pPr>
      <w:r>
        <w:rPr>
          <w:lang w:eastAsia="pl-PL"/>
        </w:rPr>
        <w:t xml:space="preserve">Ubrane na czarno lalkarki – narratorki przesiadują w centralnym miejscu proscenium przy rzutnikach, zmieniają tła, prowadzą lalki cieniowe przez baśniowe światy, aż do magicznego Tęczowego Mostu, gdzie monochromatyczne obrazy zaczynają nagle </w:t>
      </w:r>
      <w:r w:rsidR="00CE3341">
        <w:rPr>
          <w:lang w:eastAsia="pl-PL"/>
        </w:rPr>
        <w:t xml:space="preserve">ożywać </w:t>
      </w:r>
      <w:r w:rsidR="004E3AEB">
        <w:rPr>
          <w:lang w:eastAsia="pl-PL"/>
        </w:rPr>
        <w:br/>
      </w:r>
      <w:r w:rsidR="00CE3341">
        <w:rPr>
          <w:lang w:eastAsia="pl-PL"/>
        </w:rPr>
        <w:t xml:space="preserve">i </w:t>
      </w:r>
      <w:r>
        <w:rPr>
          <w:lang w:eastAsia="pl-PL"/>
        </w:rPr>
        <w:t>zyskiwać kolory. Doskonała scenografia</w:t>
      </w:r>
      <w:r w:rsidR="00CE3341">
        <w:rPr>
          <w:lang w:eastAsia="pl-PL"/>
        </w:rPr>
        <w:t xml:space="preserve">, a także sugestywne </w:t>
      </w:r>
      <w:r>
        <w:rPr>
          <w:lang w:eastAsia="pl-PL"/>
        </w:rPr>
        <w:t>rysunki bohaterów</w:t>
      </w:r>
      <w:r w:rsidR="00CE3341">
        <w:rPr>
          <w:lang w:eastAsia="pl-PL"/>
        </w:rPr>
        <w:t>,</w:t>
      </w:r>
      <w:r>
        <w:rPr>
          <w:lang w:eastAsia="pl-PL"/>
        </w:rPr>
        <w:t xml:space="preserve">  autorstwa Joanny Biskup Brykczyńskiej</w:t>
      </w:r>
      <w:r w:rsidR="00CE3341">
        <w:rPr>
          <w:lang w:eastAsia="pl-PL"/>
        </w:rPr>
        <w:t>,</w:t>
      </w:r>
      <w:r>
        <w:rPr>
          <w:lang w:eastAsia="pl-PL"/>
        </w:rPr>
        <w:t xml:space="preserve"> poruszają się zgodnie z logiką filmu animowanego i to </w:t>
      </w:r>
      <w:r w:rsidR="004E3AEB">
        <w:rPr>
          <w:lang w:eastAsia="pl-PL"/>
        </w:rPr>
        <w:br/>
      </w:r>
      <w:r>
        <w:rPr>
          <w:lang w:eastAsia="pl-PL"/>
        </w:rPr>
        <w:t xml:space="preserve">z początku wieku. </w:t>
      </w:r>
      <w:r w:rsidR="00CE3341">
        <w:rPr>
          <w:lang w:eastAsia="pl-PL"/>
        </w:rPr>
        <w:t>Reżyser zdaje się nawiązywać do dorobku czeskiego artysty Karela Zemana.</w:t>
      </w:r>
    </w:p>
    <w:p w:rsidR="00CE3341" w:rsidRDefault="00CE3341" w:rsidP="00DC5D35">
      <w:pPr>
        <w:jc w:val="both"/>
        <w:rPr>
          <w:szCs w:val="24"/>
        </w:rPr>
      </w:pPr>
      <w:r>
        <w:rPr>
          <w:szCs w:val="24"/>
        </w:rPr>
        <w:t xml:space="preserve">Pozornie proste środki wyrazu: dwa rzutniki, wielki ekran, lalki cieniowe, sznurek, woda, kasza, i nakładane rytmicznie tła, po których poruszają się postaci </w:t>
      </w:r>
      <w:r w:rsidR="00D67C40">
        <w:rPr>
          <w:szCs w:val="24"/>
        </w:rPr>
        <w:t xml:space="preserve">bohaterów </w:t>
      </w:r>
      <w:r>
        <w:rPr>
          <w:szCs w:val="24"/>
        </w:rPr>
        <w:t xml:space="preserve">– wyczarowują niebywały nastrój. Osobną przestrzeń tworzy muzyka grana bardzo dynamicznie </w:t>
      </w:r>
      <w:r>
        <w:rPr>
          <w:szCs w:val="24"/>
        </w:rPr>
        <w:lastRenderedPageBreak/>
        <w:t>na korze i klarnecie basowym. A kolejną</w:t>
      </w:r>
      <w:r w:rsidR="00D67C40">
        <w:rPr>
          <w:szCs w:val="24"/>
        </w:rPr>
        <w:t>,</w:t>
      </w:r>
      <w:r>
        <w:rPr>
          <w:szCs w:val="24"/>
        </w:rPr>
        <w:t xml:space="preserve"> lektura i znakomita interpretacja tekstu, w wykonaniu Ewy </w:t>
      </w:r>
      <w:proofErr w:type="spellStart"/>
      <w:r>
        <w:rPr>
          <w:szCs w:val="24"/>
        </w:rPr>
        <w:t>Lubacz</w:t>
      </w:r>
      <w:proofErr w:type="spellEnd"/>
      <w:r>
        <w:rPr>
          <w:szCs w:val="24"/>
        </w:rPr>
        <w:t xml:space="preserve"> z Teatru Lalki i Aktora</w:t>
      </w:r>
      <w:r w:rsidR="00DC5D35">
        <w:rPr>
          <w:szCs w:val="24"/>
        </w:rPr>
        <w:t xml:space="preserve"> Kubuś</w:t>
      </w:r>
      <w:r>
        <w:rPr>
          <w:szCs w:val="24"/>
        </w:rPr>
        <w:t xml:space="preserve"> w Kielcach.</w:t>
      </w:r>
    </w:p>
    <w:p w:rsidR="00CE3341" w:rsidRDefault="00CE3341" w:rsidP="00DC5D35">
      <w:pPr>
        <w:jc w:val="both"/>
        <w:rPr>
          <w:szCs w:val="24"/>
        </w:rPr>
      </w:pPr>
      <w:r>
        <w:rPr>
          <w:szCs w:val="24"/>
        </w:rPr>
        <w:t xml:space="preserve">Blisko godzinny spektakl, oparty na </w:t>
      </w:r>
      <w:r w:rsidR="00D67C40">
        <w:rPr>
          <w:szCs w:val="24"/>
        </w:rPr>
        <w:t>ostatniej</w:t>
      </w:r>
      <w:r>
        <w:rPr>
          <w:szCs w:val="24"/>
        </w:rPr>
        <w:t xml:space="preserve"> </w:t>
      </w:r>
      <w:r w:rsidR="00D67C40">
        <w:rPr>
          <w:szCs w:val="24"/>
        </w:rPr>
        <w:t xml:space="preserve">książce </w:t>
      </w:r>
      <w:r>
        <w:t xml:space="preserve">popularnej autorki powieści dla dzieci i młodzieży </w:t>
      </w:r>
      <w:r w:rsidRPr="007456BC">
        <w:rPr>
          <w:rFonts w:eastAsia="Times New Roman"/>
          <w:color w:val="222222"/>
          <w:szCs w:val="24"/>
          <w:lang w:eastAsia="pl-PL"/>
        </w:rPr>
        <w:t>Magdalen</w:t>
      </w:r>
      <w:r>
        <w:rPr>
          <w:rFonts w:eastAsia="Times New Roman"/>
          <w:color w:val="222222"/>
          <w:szCs w:val="24"/>
          <w:lang w:eastAsia="pl-PL"/>
        </w:rPr>
        <w:t>y</w:t>
      </w:r>
      <w:r w:rsidRPr="007456BC">
        <w:rPr>
          <w:rFonts w:eastAsia="Times New Roman"/>
          <w:color w:val="222222"/>
          <w:szCs w:val="24"/>
          <w:lang w:eastAsia="pl-PL"/>
        </w:rPr>
        <w:t xml:space="preserve"> Zawadzk</w:t>
      </w:r>
      <w:r>
        <w:rPr>
          <w:rFonts w:eastAsia="Times New Roman"/>
          <w:color w:val="222222"/>
          <w:szCs w:val="24"/>
          <w:lang w:eastAsia="pl-PL"/>
        </w:rPr>
        <w:t>iej</w:t>
      </w:r>
      <w:r w:rsidRPr="007456BC">
        <w:rPr>
          <w:rFonts w:eastAsia="Times New Roman"/>
          <w:color w:val="222222"/>
          <w:szCs w:val="24"/>
          <w:lang w:eastAsia="pl-PL"/>
        </w:rPr>
        <w:t>-Sołtysek</w:t>
      </w:r>
      <w:r>
        <w:rPr>
          <w:rFonts w:eastAsia="Times New Roman"/>
          <w:color w:val="222222"/>
          <w:szCs w:val="24"/>
          <w:lang w:eastAsia="pl-PL"/>
        </w:rPr>
        <w:t xml:space="preserve"> </w:t>
      </w:r>
      <w:r w:rsidRPr="007456BC">
        <w:rPr>
          <w:szCs w:val="24"/>
        </w:rPr>
        <w:t>„Saga Jesionu”</w:t>
      </w:r>
      <w:r w:rsidR="00D67C40">
        <w:rPr>
          <w:szCs w:val="24"/>
        </w:rPr>
        <w:t>, wydanej przez ECB</w:t>
      </w:r>
      <w:r w:rsidR="009F2EF5">
        <w:rPr>
          <w:szCs w:val="24"/>
        </w:rPr>
        <w:t>,</w:t>
      </w:r>
      <w:r w:rsidR="00D67C40">
        <w:rPr>
          <w:szCs w:val="24"/>
        </w:rPr>
        <w:t xml:space="preserve"> </w:t>
      </w:r>
      <w:r>
        <w:rPr>
          <w:szCs w:val="24"/>
        </w:rPr>
        <w:t xml:space="preserve">wchodzi do </w:t>
      </w:r>
      <w:r w:rsidR="00DC5D35">
        <w:rPr>
          <w:szCs w:val="24"/>
        </w:rPr>
        <w:t>stałego repertuaru Małego Teatru</w:t>
      </w:r>
      <w:r>
        <w:rPr>
          <w:szCs w:val="24"/>
        </w:rPr>
        <w:t xml:space="preserve"> </w:t>
      </w:r>
      <w:r w:rsidR="00D67C40">
        <w:rPr>
          <w:szCs w:val="24"/>
        </w:rPr>
        <w:t xml:space="preserve">Centrum </w:t>
      </w:r>
      <w:r>
        <w:rPr>
          <w:szCs w:val="24"/>
        </w:rPr>
        <w:t>i będzie wędrował po świecie, jak na to zasługuje. Jest bowiem dziełem ambitnym, ekscytującym i po prostu wybitnym, otwierającym nową drogę poszukiwań dla teatru nie tylko młodego czy najmłodszego widza.</w:t>
      </w:r>
    </w:p>
    <w:p w:rsidR="006B3ECA" w:rsidRDefault="006B3ECA" w:rsidP="00DC5D35">
      <w:pPr>
        <w:jc w:val="both"/>
        <w:rPr>
          <w:szCs w:val="24"/>
        </w:rPr>
      </w:pPr>
      <w:r>
        <w:rPr>
          <w:szCs w:val="24"/>
        </w:rPr>
        <w:t>Scenariusz i reżyseria:</w:t>
      </w:r>
      <w:r w:rsidRPr="006B3ECA">
        <w:rPr>
          <w:szCs w:val="24"/>
        </w:rPr>
        <w:t xml:space="preserve"> </w:t>
      </w:r>
      <w:r>
        <w:rPr>
          <w:szCs w:val="24"/>
        </w:rPr>
        <w:t xml:space="preserve">Przemysław </w:t>
      </w:r>
      <w:proofErr w:type="spellStart"/>
      <w:r>
        <w:rPr>
          <w:szCs w:val="24"/>
        </w:rPr>
        <w:t>Żmiejko</w:t>
      </w:r>
      <w:proofErr w:type="spellEnd"/>
    </w:p>
    <w:p w:rsidR="006B3ECA" w:rsidRDefault="006B3ECA" w:rsidP="00DC5D35">
      <w:pPr>
        <w:jc w:val="both"/>
        <w:rPr>
          <w:szCs w:val="24"/>
        </w:rPr>
      </w:pPr>
      <w:r>
        <w:rPr>
          <w:szCs w:val="24"/>
        </w:rPr>
        <w:t>Scenografia:</w:t>
      </w:r>
      <w:r w:rsidRPr="006B3ECA">
        <w:rPr>
          <w:lang w:eastAsia="pl-PL"/>
        </w:rPr>
        <w:t xml:space="preserve"> </w:t>
      </w:r>
      <w:r>
        <w:rPr>
          <w:lang w:eastAsia="pl-PL"/>
        </w:rPr>
        <w:t>Joanna Biskup Brykczyńska</w:t>
      </w:r>
    </w:p>
    <w:p w:rsidR="006B3ECA" w:rsidRDefault="006B3ECA" w:rsidP="00DC5D35">
      <w:pPr>
        <w:jc w:val="both"/>
        <w:rPr>
          <w:szCs w:val="24"/>
        </w:rPr>
      </w:pPr>
      <w:r>
        <w:rPr>
          <w:szCs w:val="24"/>
        </w:rPr>
        <w:t xml:space="preserve">Muzyka: </w:t>
      </w:r>
      <w:r w:rsidR="00FF256B">
        <w:rPr>
          <w:szCs w:val="24"/>
        </w:rPr>
        <w:t xml:space="preserve">Buba </w:t>
      </w:r>
      <w:proofErr w:type="spellStart"/>
      <w:r w:rsidR="00FF256B">
        <w:rPr>
          <w:szCs w:val="24"/>
        </w:rPr>
        <w:t>Badjie</w:t>
      </w:r>
      <w:proofErr w:type="spellEnd"/>
      <w:r w:rsidR="00FF256B">
        <w:rPr>
          <w:szCs w:val="24"/>
        </w:rPr>
        <w:t xml:space="preserve"> </w:t>
      </w:r>
      <w:proofErr w:type="spellStart"/>
      <w:r w:rsidR="00FF256B">
        <w:rPr>
          <w:szCs w:val="24"/>
        </w:rPr>
        <w:t>Kuyateh</w:t>
      </w:r>
      <w:proofErr w:type="spellEnd"/>
      <w:r w:rsidR="00FF256B">
        <w:rPr>
          <w:szCs w:val="24"/>
        </w:rPr>
        <w:t xml:space="preserve"> i Michał Górczyński</w:t>
      </w:r>
    </w:p>
    <w:p w:rsidR="006B3ECA" w:rsidRDefault="00FF256B" w:rsidP="00DC5D35">
      <w:pPr>
        <w:jc w:val="both"/>
        <w:rPr>
          <w:szCs w:val="24"/>
        </w:rPr>
      </w:pPr>
      <w:r>
        <w:rPr>
          <w:szCs w:val="24"/>
        </w:rPr>
        <w:t>Lektor</w:t>
      </w:r>
      <w:r w:rsidR="006B3ECA">
        <w:rPr>
          <w:szCs w:val="24"/>
        </w:rPr>
        <w:t>:</w:t>
      </w:r>
      <w:r w:rsidR="0039614C">
        <w:rPr>
          <w:szCs w:val="24"/>
        </w:rPr>
        <w:t xml:space="preserve"> Ewa </w:t>
      </w:r>
      <w:proofErr w:type="spellStart"/>
      <w:r w:rsidR="0039614C">
        <w:rPr>
          <w:szCs w:val="24"/>
        </w:rPr>
        <w:t>Lubacz</w:t>
      </w:r>
      <w:proofErr w:type="spellEnd"/>
      <w:r w:rsidR="0039614C">
        <w:rPr>
          <w:szCs w:val="24"/>
        </w:rPr>
        <w:t xml:space="preserve"> i aktorzy </w:t>
      </w:r>
      <w:r>
        <w:rPr>
          <w:szCs w:val="24"/>
        </w:rPr>
        <w:t>Małego</w:t>
      </w:r>
      <w:r w:rsidR="0039614C">
        <w:rPr>
          <w:szCs w:val="24"/>
        </w:rPr>
        <w:t xml:space="preserve"> Teatru</w:t>
      </w:r>
      <w:bookmarkStart w:id="0" w:name="_GoBack"/>
      <w:bookmarkEnd w:id="0"/>
    </w:p>
    <w:p w:rsidR="006B3ECA" w:rsidRDefault="006B3ECA" w:rsidP="00DC5D35">
      <w:pPr>
        <w:jc w:val="both"/>
        <w:rPr>
          <w:szCs w:val="24"/>
        </w:rPr>
      </w:pPr>
      <w:r>
        <w:rPr>
          <w:szCs w:val="24"/>
        </w:rPr>
        <w:t xml:space="preserve">Autorka powieści: </w:t>
      </w:r>
      <w:r w:rsidR="00FF256B" w:rsidRPr="007456BC">
        <w:rPr>
          <w:rFonts w:eastAsia="Times New Roman"/>
          <w:color w:val="222222"/>
          <w:szCs w:val="24"/>
          <w:lang w:eastAsia="pl-PL"/>
        </w:rPr>
        <w:t>Magdalen</w:t>
      </w:r>
      <w:r w:rsidR="00FF256B">
        <w:rPr>
          <w:rFonts w:eastAsia="Times New Roman"/>
          <w:color w:val="222222"/>
          <w:szCs w:val="24"/>
          <w:lang w:eastAsia="pl-PL"/>
        </w:rPr>
        <w:t>a</w:t>
      </w:r>
      <w:r w:rsidR="00FF256B" w:rsidRPr="007456BC">
        <w:rPr>
          <w:rFonts w:eastAsia="Times New Roman"/>
          <w:color w:val="222222"/>
          <w:szCs w:val="24"/>
          <w:lang w:eastAsia="pl-PL"/>
        </w:rPr>
        <w:t xml:space="preserve"> Zawadzk</w:t>
      </w:r>
      <w:r w:rsidR="00FF256B">
        <w:rPr>
          <w:rFonts w:eastAsia="Times New Roman"/>
          <w:color w:val="222222"/>
          <w:szCs w:val="24"/>
          <w:lang w:eastAsia="pl-PL"/>
        </w:rPr>
        <w:t>a</w:t>
      </w:r>
      <w:r w:rsidR="00FF256B" w:rsidRPr="007456BC">
        <w:rPr>
          <w:rFonts w:eastAsia="Times New Roman"/>
          <w:color w:val="222222"/>
          <w:szCs w:val="24"/>
          <w:lang w:eastAsia="pl-PL"/>
        </w:rPr>
        <w:t>-Sołtysek</w:t>
      </w:r>
    </w:p>
    <w:p w:rsidR="00C5089E" w:rsidRDefault="006B3ECA" w:rsidP="00DC5D35">
      <w:pPr>
        <w:jc w:val="both"/>
        <w:rPr>
          <w:szCs w:val="24"/>
        </w:rPr>
      </w:pPr>
      <w:r w:rsidRPr="004F41B4">
        <w:rPr>
          <w:szCs w:val="24"/>
        </w:rPr>
        <w:t xml:space="preserve"> </w:t>
      </w:r>
      <w:r w:rsidR="00250FA6">
        <w:rPr>
          <w:szCs w:val="24"/>
        </w:rPr>
        <w:t>„</w:t>
      </w:r>
      <w:r w:rsidR="00C5089E" w:rsidRPr="004F41B4">
        <w:rPr>
          <w:szCs w:val="24"/>
        </w:rPr>
        <w:t xml:space="preserve">Saga Jesionu” ukazała się </w:t>
      </w:r>
      <w:r w:rsidR="004E3AEB">
        <w:rPr>
          <w:szCs w:val="24"/>
        </w:rPr>
        <w:t>nakładem Europejskiego Centrum Bajki</w:t>
      </w:r>
      <w:r w:rsidR="00C5089E">
        <w:rPr>
          <w:szCs w:val="24"/>
        </w:rPr>
        <w:t xml:space="preserve"> </w:t>
      </w:r>
      <w:r w:rsidR="00C5089E" w:rsidRPr="004F41B4">
        <w:rPr>
          <w:szCs w:val="24"/>
        </w:rPr>
        <w:t xml:space="preserve">pod patronatem honorowym: Konsulatu Honorowego Republiki Islandii w Warszawie, </w:t>
      </w:r>
      <w:proofErr w:type="spellStart"/>
      <w:r w:rsidR="00C5089E" w:rsidRPr="004F41B4">
        <w:rPr>
          <w:szCs w:val="24"/>
        </w:rPr>
        <w:t>Patrimonium</w:t>
      </w:r>
      <w:proofErr w:type="spellEnd"/>
      <w:r w:rsidR="00C5089E" w:rsidRPr="004F41B4">
        <w:rPr>
          <w:szCs w:val="24"/>
        </w:rPr>
        <w:t xml:space="preserve"> </w:t>
      </w:r>
      <w:proofErr w:type="spellStart"/>
      <w:r w:rsidR="00C5089E" w:rsidRPr="004F41B4">
        <w:rPr>
          <w:szCs w:val="24"/>
        </w:rPr>
        <w:t>Europae</w:t>
      </w:r>
      <w:proofErr w:type="spellEnd"/>
      <w:r w:rsidR="00C5089E" w:rsidRPr="004F41B4">
        <w:rPr>
          <w:szCs w:val="24"/>
        </w:rPr>
        <w:t>, Centrum Słowian i Wikingów Wo</w:t>
      </w:r>
      <w:r w:rsidR="004E3AEB">
        <w:rPr>
          <w:szCs w:val="24"/>
        </w:rPr>
        <w:t xml:space="preserve">lin. Patroni medialni: TVP ABC, </w:t>
      </w:r>
      <w:r w:rsidR="00C5089E" w:rsidRPr="004F41B4">
        <w:rPr>
          <w:szCs w:val="24"/>
        </w:rPr>
        <w:t>Polskie Radio Dzieciom</w:t>
      </w:r>
      <w:r w:rsidR="004E3AEB">
        <w:rPr>
          <w:szCs w:val="24"/>
        </w:rPr>
        <w:t>, CzasD</w:t>
      </w:r>
      <w:r w:rsidR="004E3AEB" w:rsidRPr="004F41B4">
        <w:rPr>
          <w:szCs w:val="24"/>
        </w:rPr>
        <w:t>zieci.pl</w:t>
      </w:r>
      <w:r w:rsidR="004E3AEB">
        <w:rPr>
          <w:szCs w:val="24"/>
        </w:rPr>
        <w:t>, MiastoDzieci.pl, Qlturka.pl.</w:t>
      </w:r>
    </w:p>
    <w:p w:rsidR="006B3ECA" w:rsidRPr="004F41B4" w:rsidRDefault="006B3ECA" w:rsidP="00DC5D35">
      <w:pPr>
        <w:jc w:val="both"/>
        <w:rPr>
          <w:szCs w:val="24"/>
          <w:lang w:eastAsia="pl-PL"/>
        </w:rPr>
      </w:pPr>
    </w:p>
    <w:p w:rsidR="009F2EF5" w:rsidRDefault="009F2EF5" w:rsidP="00DC5D35">
      <w:pPr>
        <w:jc w:val="both"/>
        <w:rPr>
          <w:szCs w:val="24"/>
        </w:rPr>
      </w:pPr>
    </w:p>
    <w:sectPr w:rsidR="009F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14"/>
    <w:rsid w:val="000E1D6A"/>
    <w:rsid w:val="00250FA6"/>
    <w:rsid w:val="0035789D"/>
    <w:rsid w:val="0039614C"/>
    <w:rsid w:val="004E3AEB"/>
    <w:rsid w:val="0056790D"/>
    <w:rsid w:val="005A3F3D"/>
    <w:rsid w:val="005D1587"/>
    <w:rsid w:val="006B3ECA"/>
    <w:rsid w:val="007705FD"/>
    <w:rsid w:val="009F2EF5"/>
    <w:rsid w:val="00BA0675"/>
    <w:rsid w:val="00C43114"/>
    <w:rsid w:val="00C5089E"/>
    <w:rsid w:val="00CE3341"/>
    <w:rsid w:val="00D67C40"/>
    <w:rsid w:val="00DC5D35"/>
    <w:rsid w:val="00FB35C6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72D11-890A-45C0-B7E8-1BA450C1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Ciećkiewicz</dc:creator>
  <cp:keywords/>
  <dc:description/>
  <cp:lastModifiedBy>ECB ECB_2013</cp:lastModifiedBy>
  <cp:revision>6</cp:revision>
  <dcterms:created xsi:type="dcterms:W3CDTF">2017-11-07T07:34:00Z</dcterms:created>
  <dcterms:modified xsi:type="dcterms:W3CDTF">2017-11-07T10:56:00Z</dcterms:modified>
</cp:coreProperties>
</file>