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B9" w:rsidRPr="001A395C" w:rsidRDefault="000521F8" w:rsidP="00B76EAF">
      <w:pPr>
        <w:ind w:left="-567" w:firstLine="141"/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2544445" cy="501015"/>
            <wp:effectExtent l="19050" t="0" r="8255" b="0"/>
            <wp:docPr id="1" name="Obraz 4" descr="C:\Users\andluk\AppData\Local\Temp\Cambridge English Language Assessm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ndluk\AppData\Local\Temp\Cambridge English Language Assessmen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EAF" w:rsidRPr="001A395C">
        <w:rPr>
          <w:noProof/>
          <w:lang w:val="en-US" w:eastAsia="pl-PL"/>
        </w:rP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691515" cy="795020"/>
            <wp:effectExtent l="19050" t="0" r="0" b="0"/>
            <wp:docPr id="2" name="Obraz 2" descr="http://www.sejmik.kielce.pl/temp/zdjecia_kat/11663/herb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sejmik.kielce.pl/temp/zdjecia_kat/11663/herb-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EAF" w:rsidRPr="001A395C">
        <w:rPr>
          <w:noProof/>
          <w:lang w:val="en-US" w:eastAsia="pl-PL"/>
        </w:rPr>
        <w:t xml:space="preserve">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628015" cy="612140"/>
            <wp:effectExtent l="1905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4A" w:rsidRPr="001A395C" w:rsidRDefault="00883F4A" w:rsidP="00883F4A">
      <w:pPr>
        <w:jc w:val="center"/>
        <w:rPr>
          <w:lang w:val="en-US"/>
        </w:rPr>
      </w:pPr>
    </w:p>
    <w:p w:rsidR="00883F4A" w:rsidRPr="00CE2037" w:rsidRDefault="00883F4A" w:rsidP="00883F4A">
      <w:pPr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val="en-US" w:eastAsia="pl-PL"/>
        </w:rPr>
      </w:pPr>
      <w:r w:rsidRPr="00CE203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pl-PL"/>
        </w:rPr>
        <w:t>Conference on "Bilingualism - a Wealth of Opportunities"</w:t>
      </w:r>
    </w:p>
    <w:p w:rsidR="00883F4A" w:rsidRPr="00CE2037" w:rsidRDefault="00883F4A" w:rsidP="00883F4A">
      <w:pPr>
        <w:spacing w:after="0"/>
        <w:jc w:val="center"/>
        <w:rPr>
          <w:rFonts w:ascii="Tahoma" w:eastAsia="Times New Roman" w:hAnsi="Tahoma" w:cs="Tahoma"/>
          <w:color w:val="000000"/>
          <w:sz w:val="28"/>
          <w:szCs w:val="28"/>
          <w:lang w:val="en-US" w:eastAsia="pl-PL"/>
        </w:rPr>
      </w:pPr>
      <w:proofErr w:type="spellStart"/>
      <w:r w:rsidRPr="00CE2037">
        <w:rPr>
          <w:rFonts w:ascii="Tahoma" w:eastAsia="Times New Roman" w:hAnsi="Tahoma" w:cs="Tahoma"/>
          <w:bCs/>
          <w:color w:val="000000"/>
          <w:sz w:val="20"/>
          <w:lang w:val="en-US" w:eastAsia="pl-PL"/>
        </w:rPr>
        <w:t>organised</w:t>
      </w:r>
      <w:proofErr w:type="spellEnd"/>
      <w:r w:rsidRPr="00CE2037">
        <w:rPr>
          <w:rFonts w:ascii="Tahoma" w:eastAsia="Times New Roman" w:hAnsi="Tahoma" w:cs="Tahoma"/>
          <w:bCs/>
          <w:color w:val="000000"/>
          <w:sz w:val="20"/>
          <w:lang w:val="en-US" w:eastAsia="pl-PL"/>
        </w:rPr>
        <w:t xml:space="preserve"> as part of the project Bilingual </w:t>
      </w:r>
      <w:proofErr w:type="spellStart"/>
      <w:r w:rsidRPr="00CE2037">
        <w:rPr>
          <w:rFonts w:ascii="Tahoma" w:eastAsia="Times New Roman" w:hAnsi="Tahoma" w:cs="Tahoma"/>
          <w:bCs/>
          <w:color w:val="000000"/>
          <w:sz w:val="20"/>
          <w:lang w:val="en-US" w:eastAsia="pl-PL"/>
        </w:rPr>
        <w:t>Świętokrzyskie</w:t>
      </w:r>
      <w:proofErr w:type="spellEnd"/>
      <w:r w:rsidRPr="00CE2037">
        <w:rPr>
          <w:rFonts w:ascii="Tahoma" w:eastAsia="Times New Roman" w:hAnsi="Tahoma" w:cs="Tahoma"/>
          <w:bCs/>
          <w:color w:val="000000"/>
          <w:sz w:val="20"/>
          <w:lang w:val="en-US" w:eastAsia="pl-PL"/>
        </w:rPr>
        <w:t xml:space="preserve"> Region</w:t>
      </w:r>
    </w:p>
    <w:p w:rsidR="00883F4A" w:rsidRPr="00150AD4" w:rsidRDefault="00883F4A" w:rsidP="00883F4A">
      <w:pPr>
        <w:spacing w:after="0"/>
        <w:jc w:val="center"/>
        <w:rPr>
          <w:rFonts w:ascii="Tahoma" w:eastAsia="Times New Roman" w:hAnsi="Tahoma" w:cs="Tahoma"/>
          <w:color w:val="000000"/>
          <w:sz w:val="28"/>
          <w:szCs w:val="28"/>
          <w:lang w:val="en-US" w:eastAsia="pl-PL"/>
        </w:rPr>
      </w:pPr>
      <w:r w:rsidRPr="00150AD4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by</w:t>
      </w:r>
    </w:p>
    <w:p w:rsidR="00883F4A" w:rsidRPr="00150AD4" w:rsidRDefault="00883F4A" w:rsidP="00883F4A">
      <w:pPr>
        <w:spacing w:after="0"/>
        <w:jc w:val="center"/>
        <w:rPr>
          <w:rFonts w:ascii="Tahoma" w:eastAsia="Times New Roman" w:hAnsi="Tahoma" w:cs="Tahoma"/>
          <w:color w:val="000000"/>
          <w:sz w:val="28"/>
          <w:szCs w:val="28"/>
          <w:lang w:val="en-US" w:eastAsia="pl-PL"/>
        </w:rPr>
      </w:pPr>
      <w:r w:rsidRPr="00150AD4">
        <w:rPr>
          <w:rFonts w:ascii="Tahoma" w:eastAsia="Times New Roman" w:hAnsi="Tahoma" w:cs="Tahoma"/>
          <w:b/>
          <w:bCs/>
          <w:color w:val="000000"/>
          <w:sz w:val="20"/>
          <w:lang w:val="en-US" w:eastAsia="pl-PL"/>
        </w:rPr>
        <w:t xml:space="preserve">Marshal of the </w:t>
      </w:r>
      <w:proofErr w:type="spellStart"/>
      <w:r w:rsidRPr="00150AD4">
        <w:rPr>
          <w:rFonts w:ascii="Tahoma" w:eastAsia="Times New Roman" w:hAnsi="Tahoma" w:cs="Tahoma"/>
          <w:b/>
          <w:bCs/>
          <w:color w:val="000000"/>
          <w:sz w:val="20"/>
          <w:lang w:val="en-US" w:eastAsia="pl-PL"/>
        </w:rPr>
        <w:t>Świętokrzyskie</w:t>
      </w:r>
      <w:proofErr w:type="spellEnd"/>
      <w:r w:rsidRPr="00150AD4">
        <w:rPr>
          <w:rFonts w:ascii="Tahoma" w:eastAsia="Times New Roman" w:hAnsi="Tahoma" w:cs="Tahoma"/>
          <w:b/>
          <w:bCs/>
          <w:color w:val="000000"/>
          <w:sz w:val="20"/>
          <w:lang w:val="en-US" w:eastAsia="pl-PL"/>
        </w:rPr>
        <w:t xml:space="preserve"> </w:t>
      </w:r>
      <w:proofErr w:type="spellStart"/>
      <w:r w:rsidRPr="00150AD4">
        <w:rPr>
          <w:rFonts w:ascii="Tahoma" w:eastAsia="Times New Roman" w:hAnsi="Tahoma" w:cs="Tahoma"/>
          <w:b/>
          <w:bCs/>
          <w:color w:val="000000"/>
          <w:sz w:val="20"/>
          <w:lang w:val="en-US" w:eastAsia="pl-PL"/>
        </w:rPr>
        <w:t>Voivodeship</w:t>
      </w:r>
      <w:proofErr w:type="spellEnd"/>
      <w:r w:rsidRPr="00150AD4">
        <w:rPr>
          <w:rFonts w:ascii="Tahoma" w:eastAsia="Times New Roman" w:hAnsi="Tahoma" w:cs="Tahoma"/>
          <w:b/>
          <w:bCs/>
          <w:color w:val="000000"/>
          <w:sz w:val="20"/>
          <w:lang w:val="en-US" w:eastAsia="pl-PL"/>
        </w:rPr>
        <w:t xml:space="preserve">, Adam </w:t>
      </w:r>
      <w:proofErr w:type="spellStart"/>
      <w:r w:rsidRPr="00150AD4">
        <w:rPr>
          <w:rFonts w:ascii="Tahoma" w:eastAsia="Times New Roman" w:hAnsi="Tahoma" w:cs="Tahoma"/>
          <w:b/>
          <w:bCs/>
          <w:color w:val="000000"/>
          <w:sz w:val="20"/>
          <w:lang w:val="en-US" w:eastAsia="pl-PL"/>
        </w:rPr>
        <w:t>Jarubas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lang w:val="en-US" w:eastAsia="pl-PL"/>
        </w:rPr>
        <w:t>,</w:t>
      </w:r>
    </w:p>
    <w:p w:rsidR="00883F4A" w:rsidRPr="005F1DD3" w:rsidRDefault="00883F4A" w:rsidP="00883F4A">
      <w:pPr>
        <w:spacing w:after="0"/>
        <w:jc w:val="center"/>
        <w:rPr>
          <w:rFonts w:ascii="Tahoma" w:eastAsia="Times New Roman" w:hAnsi="Tahoma" w:cs="Tahoma"/>
          <w:color w:val="000000"/>
          <w:sz w:val="28"/>
          <w:szCs w:val="28"/>
          <w:lang w:val="en-US" w:eastAsia="pl-PL"/>
        </w:rPr>
      </w:pPr>
      <w:r w:rsidRPr="005F1DD3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in co-operation with</w:t>
      </w:r>
    </w:p>
    <w:p w:rsidR="00883F4A" w:rsidRDefault="00883F4A" w:rsidP="00883F4A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0"/>
          <w:lang w:val="en-US" w:eastAsia="pl-PL"/>
        </w:rPr>
      </w:pPr>
      <w:r w:rsidRPr="005F1DD3">
        <w:rPr>
          <w:rFonts w:ascii="Tahoma" w:eastAsia="Times New Roman" w:hAnsi="Tahoma" w:cs="Tahoma"/>
          <w:b/>
          <w:bCs/>
          <w:color w:val="000000"/>
          <w:sz w:val="20"/>
          <w:lang w:val="en-US" w:eastAsia="pl-PL"/>
        </w:rPr>
        <w:t>Cambridge English Language Assessment</w:t>
      </w:r>
    </w:p>
    <w:p w:rsidR="00883F4A" w:rsidRPr="00CE2037" w:rsidRDefault="00883F4A" w:rsidP="00883F4A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</w:pPr>
      <w:r w:rsidRPr="00CE2037"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  <w:t>(University of Cambri</w:t>
      </w:r>
      <w:r w:rsidR="00416752"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  <w:t>d</w:t>
      </w:r>
      <w:r w:rsidRPr="00CE2037"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  <w:t>ge)</w:t>
      </w:r>
    </w:p>
    <w:p w:rsidR="00883F4A" w:rsidRPr="001A3104" w:rsidRDefault="00883F4A" w:rsidP="00883F4A">
      <w:pPr>
        <w:spacing w:after="0"/>
        <w:ind w:left="3540" w:firstLine="708"/>
        <w:rPr>
          <w:rFonts w:ascii="Tahoma" w:eastAsia="Times New Roman" w:hAnsi="Tahoma" w:cs="Tahoma"/>
          <w:color w:val="000000"/>
          <w:sz w:val="28"/>
          <w:szCs w:val="28"/>
          <w:lang w:val="en-US" w:eastAsia="pl-PL"/>
        </w:rPr>
      </w:pPr>
      <w:r w:rsidRPr="001A3104">
        <w:rPr>
          <w:rFonts w:ascii="Tahoma" w:eastAsia="Times New Roman" w:hAnsi="Tahoma" w:cs="Tahoma"/>
          <w:bCs/>
          <w:color w:val="000000"/>
          <w:sz w:val="20"/>
          <w:lang w:val="en-US" w:eastAsia="pl-PL"/>
        </w:rPr>
        <w:t xml:space="preserve">   &amp;</w:t>
      </w:r>
    </w:p>
    <w:p w:rsidR="00883F4A" w:rsidRPr="005F1DD3" w:rsidRDefault="00883F4A" w:rsidP="00883F4A">
      <w:pPr>
        <w:spacing w:after="0"/>
        <w:jc w:val="center"/>
        <w:rPr>
          <w:rFonts w:ascii="Tahoma" w:eastAsia="Times New Roman" w:hAnsi="Tahoma" w:cs="Tahoma"/>
          <w:color w:val="000000"/>
          <w:sz w:val="28"/>
          <w:szCs w:val="28"/>
          <w:lang w:val="en-US" w:eastAsia="pl-PL"/>
        </w:rPr>
      </w:pPr>
      <w:proofErr w:type="spellStart"/>
      <w:r w:rsidRPr="005F1DD3">
        <w:rPr>
          <w:rFonts w:ascii="Tahoma" w:eastAsia="Times New Roman" w:hAnsi="Tahoma" w:cs="Tahoma"/>
          <w:b/>
          <w:bCs/>
          <w:color w:val="000000"/>
          <w:sz w:val="20"/>
          <w:lang w:val="en-US" w:eastAsia="pl-PL"/>
        </w:rPr>
        <w:t>Juliusz</w:t>
      </w:r>
      <w:proofErr w:type="spellEnd"/>
      <w:r w:rsidRPr="005F1DD3">
        <w:rPr>
          <w:rFonts w:ascii="Tahoma" w:eastAsia="Times New Roman" w:hAnsi="Tahoma" w:cs="Tahoma"/>
          <w:b/>
          <w:bCs/>
          <w:color w:val="000000"/>
          <w:sz w:val="20"/>
          <w:lang w:val="en-US" w:eastAsia="pl-PL"/>
        </w:rPr>
        <w:t xml:space="preserve"> </w:t>
      </w:r>
      <w:proofErr w:type="spellStart"/>
      <w:r w:rsidRPr="005F1DD3">
        <w:rPr>
          <w:rFonts w:ascii="Tahoma" w:eastAsia="Times New Roman" w:hAnsi="Tahoma" w:cs="Tahoma"/>
          <w:b/>
          <w:bCs/>
          <w:color w:val="000000"/>
          <w:sz w:val="20"/>
          <w:lang w:val="en-US" w:eastAsia="pl-PL"/>
        </w:rPr>
        <w:t>Słowacki</w:t>
      </w:r>
      <w:proofErr w:type="spellEnd"/>
      <w:r w:rsidRPr="005F1DD3">
        <w:rPr>
          <w:rFonts w:ascii="Tahoma" w:eastAsia="Times New Roman" w:hAnsi="Tahoma" w:cs="Tahoma"/>
          <w:b/>
          <w:bCs/>
          <w:color w:val="000000"/>
          <w:sz w:val="20"/>
          <w:lang w:val="en-US" w:eastAsia="pl-PL"/>
        </w:rPr>
        <w:t xml:space="preserve"> Secondary School</w:t>
      </w:r>
      <w:r>
        <w:rPr>
          <w:rFonts w:ascii="Tahoma" w:eastAsia="Times New Roman" w:hAnsi="Tahoma" w:cs="Tahoma"/>
          <w:b/>
          <w:bCs/>
          <w:color w:val="000000"/>
          <w:sz w:val="20"/>
          <w:lang w:val="en-US" w:eastAsia="pl-PL"/>
        </w:rPr>
        <w:t xml:space="preserve"> in Kielce</w:t>
      </w:r>
    </w:p>
    <w:p w:rsidR="00883F4A" w:rsidRDefault="00883F4A" w:rsidP="00883F4A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</w:pPr>
      <w:r w:rsidRPr="005F1DD3"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  <w:t xml:space="preserve">(International Baccalaureate Diploma </w:t>
      </w:r>
      <w:proofErr w:type="spellStart"/>
      <w:r w:rsidRPr="005F1DD3"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  <w:t>Programme</w:t>
      </w:r>
      <w:proofErr w:type="spellEnd"/>
      <w:r w:rsidRPr="005F1DD3"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  <w:t>)</w:t>
      </w:r>
    </w:p>
    <w:p w:rsidR="00883F4A" w:rsidRDefault="00883F4A" w:rsidP="00883F4A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</w:pPr>
    </w:p>
    <w:p w:rsidR="00883F4A" w:rsidRDefault="0043713C" w:rsidP="00883F4A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</w:pPr>
      <w:r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  <w:t xml:space="preserve">Date: </w:t>
      </w:r>
      <w:r w:rsidR="00883F4A"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  <w:t>6</w:t>
      </w:r>
      <w:r w:rsidR="00883F4A" w:rsidRPr="00AA02D4">
        <w:rPr>
          <w:rFonts w:ascii="Tahoma" w:eastAsia="Times New Roman" w:hAnsi="Tahoma" w:cs="Tahoma"/>
          <w:b/>
          <w:bCs/>
          <w:color w:val="000000"/>
          <w:sz w:val="16"/>
          <w:szCs w:val="16"/>
          <w:vertAlign w:val="superscript"/>
          <w:lang w:val="en-US" w:eastAsia="pl-PL"/>
        </w:rPr>
        <w:t>th</w:t>
      </w:r>
      <w:r w:rsidR="006B5E58"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  <w:t xml:space="preserve"> November</w:t>
      </w:r>
      <w:r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  <w:t>,</w:t>
      </w:r>
      <w:r w:rsidR="00883F4A"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  <w:t xml:space="preserve"> 2015</w:t>
      </w:r>
    </w:p>
    <w:p w:rsidR="00883F4A" w:rsidRDefault="0082545B" w:rsidP="00883F4A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</w:pPr>
      <w:r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  <w:t xml:space="preserve">Venue: </w:t>
      </w:r>
      <w:r w:rsidR="00883F4A"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  <w:t xml:space="preserve">Seat of the Philharmonic Orchestra in Kielce, 12 </w:t>
      </w:r>
      <w:proofErr w:type="spellStart"/>
      <w:r w:rsidR="00883F4A"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  <w:t>Żeromskiego</w:t>
      </w:r>
      <w:proofErr w:type="spellEnd"/>
      <w:r w:rsidR="00883F4A"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  <w:t xml:space="preserve"> Str.</w:t>
      </w:r>
    </w:p>
    <w:p w:rsidR="00883F4A" w:rsidRDefault="00883F4A" w:rsidP="00883F4A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</w:pPr>
    </w:p>
    <w:p w:rsidR="00883F4A" w:rsidRDefault="00883F4A" w:rsidP="00883F4A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pl-PL"/>
        </w:rPr>
      </w:pPr>
    </w:p>
    <w:p w:rsidR="001A395C" w:rsidRDefault="001A395C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</w:p>
    <w:p w:rsidR="001A395C" w:rsidRDefault="001A395C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09.30-10.00 Registration</w:t>
      </w: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10.00-10.15 Official opening (with Marshal Adam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Jarubas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 delivering a welcome speech);</w:t>
      </w: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10.15-10.40 </w:t>
      </w:r>
      <w:r w:rsidRPr="001A395C">
        <w:rPr>
          <w:rFonts w:ascii="Tahoma" w:hAnsi="Tahoma" w:cs="Tahoma"/>
          <w:i/>
          <w:sz w:val="18"/>
          <w:szCs w:val="18"/>
          <w:lang w:val="en-US"/>
        </w:rPr>
        <w:t>'Clarity is all: Cultural differences between the Polish and British mindset, and how they affect language.'</w:t>
      </w: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 Michael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Dembiński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 (UK), Chief Economic Advisor to the British-Polish Chamber of Commerce;</w:t>
      </w: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10.40-10.55 </w:t>
      </w:r>
      <w:r w:rsidRPr="001A395C">
        <w:rPr>
          <w:rFonts w:ascii="Tahoma" w:eastAsia="Times New Roman" w:hAnsi="Tahoma" w:cs="Tahoma"/>
          <w:i/>
          <w:color w:val="000000"/>
          <w:sz w:val="18"/>
          <w:szCs w:val="18"/>
          <w:lang w:val="en-US" w:eastAsia="pl-PL"/>
        </w:rPr>
        <w:t xml:space="preserve">‘The attitude in foreign language acquisition’,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Andrzej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Łukasik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, International Co-operation Advisor to Marshal of the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Świętokrzyskie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Voivodeship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;</w:t>
      </w: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10.55-11.10 </w:t>
      </w:r>
      <w:r w:rsidRPr="001A395C">
        <w:rPr>
          <w:rFonts w:ascii="Tahoma" w:eastAsia="Times New Roman" w:hAnsi="Tahoma" w:cs="Tahoma"/>
          <w:i/>
          <w:color w:val="000000"/>
          <w:sz w:val="18"/>
          <w:szCs w:val="18"/>
          <w:lang w:val="en-US" w:eastAsia="pl-PL"/>
        </w:rPr>
        <w:t>‘Cambridge English – prepare yourself for a bright future’</w:t>
      </w:r>
      <w:r w:rsidR="00416752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,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Mariusz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 Prot, Cambridge English Language Assessment;</w:t>
      </w: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11.10-11.25 </w:t>
      </w:r>
      <w:r w:rsidR="00416752">
        <w:rPr>
          <w:rFonts w:ascii="Tahoma" w:eastAsia="Times New Roman" w:hAnsi="Tahoma" w:cs="Tahoma"/>
          <w:i/>
          <w:color w:val="000000"/>
          <w:sz w:val="18"/>
          <w:szCs w:val="18"/>
          <w:lang w:val="en-US" w:eastAsia="pl-PL"/>
        </w:rPr>
        <w:t>‘Unusual language interactions</w:t>
      </w:r>
      <w:r w:rsidRPr="001A395C">
        <w:rPr>
          <w:rFonts w:ascii="Tahoma" w:eastAsia="Times New Roman" w:hAnsi="Tahoma" w:cs="Tahoma"/>
          <w:i/>
          <w:color w:val="000000"/>
          <w:sz w:val="18"/>
          <w:szCs w:val="18"/>
          <w:lang w:val="en-US" w:eastAsia="pl-PL"/>
        </w:rPr>
        <w:t>‘,</w:t>
      </w: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 Robert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Cassettari</w:t>
      </w:r>
      <w:proofErr w:type="spellEnd"/>
      <w:r w:rsidR="00416752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, English teacher</w:t>
      </w: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 (Australia);</w:t>
      </w: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11.25-12.00 Coffee break</w:t>
      </w: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12.00-12.15 </w:t>
      </w:r>
      <w:r w:rsidRPr="001A395C">
        <w:rPr>
          <w:rFonts w:ascii="Tahoma" w:eastAsia="Times New Roman" w:hAnsi="Tahoma" w:cs="Tahoma"/>
          <w:i/>
          <w:color w:val="000000"/>
          <w:sz w:val="18"/>
          <w:szCs w:val="18"/>
          <w:lang w:val="en-US" w:eastAsia="pl-PL"/>
        </w:rPr>
        <w:t xml:space="preserve">‘My Languages, My World’, </w:t>
      </w: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Maria Rita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Foti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, student of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Jagiellonian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 University, novelist, translator, polyglot;</w:t>
      </w: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i/>
          <w:color w:val="000000"/>
          <w:sz w:val="18"/>
          <w:szCs w:val="18"/>
          <w:lang w:val="en-US" w:eastAsia="pl-PL"/>
        </w:rPr>
      </w:pP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12.15-12.25 </w:t>
      </w:r>
      <w:r w:rsidRPr="001A395C">
        <w:rPr>
          <w:rFonts w:ascii="Tahoma" w:eastAsia="Times New Roman" w:hAnsi="Tahoma" w:cs="Tahoma"/>
          <w:i/>
          <w:color w:val="000000"/>
          <w:sz w:val="18"/>
          <w:szCs w:val="18"/>
          <w:lang w:val="en-US" w:eastAsia="pl-PL"/>
        </w:rPr>
        <w:t>‘Going bilingual’</w:t>
      </w: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, Igor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Kacperski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, student of Maria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Skłodowska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-Curie Secondary School in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Końskie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;</w:t>
      </w: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12.25-12.50 Student panel discussion, </w:t>
      </w:r>
      <w:r w:rsidRPr="001A395C">
        <w:rPr>
          <w:rFonts w:ascii="Tahoma" w:eastAsia="Times New Roman" w:hAnsi="Tahoma" w:cs="Tahoma"/>
          <w:i/>
          <w:color w:val="000000"/>
          <w:sz w:val="18"/>
          <w:szCs w:val="18"/>
          <w:lang w:val="en-US" w:eastAsia="pl-PL"/>
        </w:rPr>
        <w:t>‘Balancing between languages, balancing between cultures</w:t>
      </w: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’, </w:t>
      </w:r>
    </w:p>
    <w:p w:rsidR="00883F4A" w:rsidRPr="001A395C" w:rsidRDefault="00416752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Olivia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Ma</w:t>
      </w:r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soja</w:t>
      </w:r>
      <w:proofErr w:type="spellEnd"/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, </w:t>
      </w:r>
      <w:proofErr w:type="spellStart"/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Juliusz</w:t>
      </w:r>
      <w:proofErr w:type="spellEnd"/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 </w:t>
      </w:r>
      <w:proofErr w:type="spellStart"/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Słowacki</w:t>
      </w:r>
      <w:proofErr w:type="spellEnd"/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 Secondary School in Kielce,</w:t>
      </w: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Mikołaj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Marcinkowski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, Jan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Śniadecki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 Secondary School in Kielce,</w:t>
      </w:r>
    </w:p>
    <w:p w:rsidR="00883F4A" w:rsidRPr="001A395C" w:rsidRDefault="001F390C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Aleksandra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Lip</w:t>
      </w:r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ecka</w:t>
      </w:r>
      <w:proofErr w:type="spellEnd"/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, St. Stanislaus </w:t>
      </w:r>
      <w:proofErr w:type="spellStart"/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Kostka</w:t>
      </w:r>
      <w:proofErr w:type="spellEnd"/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 Secondary School in Kielce,</w:t>
      </w:r>
    </w:p>
    <w:p w:rsidR="00883F4A" w:rsidRPr="001A395C" w:rsidRDefault="0057521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Adam</w:t>
      </w:r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Koczoski</w:t>
      </w:r>
      <w:proofErr w:type="spellEnd"/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Juliusz Słowacki </w:t>
      </w:r>
      <w:proofErr w:type="spellStart"/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Secondary</w:t>
      </w:r>
      <w:proofErr w:type="spellEnd"/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School</w:t>
      </w:r>
      <w:proofErr w:type="spellEnd"/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</w:t>
      </w:r>
      <w:proofErr w:type="spellEnd"/>
      <w:r w:rsidR="00883F4A" w:rsidRPr="001A3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Kielce</w:t>
      </w:r>
      <w:r w:rsidR="001A395C" w:rsidRPr="001A3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;</w:t>
      </w: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12.50-13.00 </w:t>
      </w:r>
      <w:r w:rsidRPr="001A395C">
        <w:rPr>
          <w:rFonts w:ascii="Tahoma" w:eastAsia="Times New Roman" w:hAnsi="Tahoma" w:cs="Tahoma"/>
          <w:i/>
          <w:color w:val="000000"/>
          <w:sz w:val="18"/>
          <w:szCs w:val="18"/>
          <w:lang w:val="en-US" w:eastAsia="pl-PL"/>
        </w:rPr>
        <w:t xml:space="preserve">‘Two foreign languages within reach’, </w:t>
      </w: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Krzysztof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Łakomiec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, student of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Juliusz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 </w:t>
      </w:r>
      <w:proofErr w:type="spellStart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Słowacki</w:t>
      </w:r>
      <w:proofErr w:type="spellEnd"/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 Secondary School in Kielce;</w:t>
      </w: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</w:p>
    <w:p w:rsidR="00883F4A" w:rsidRPr="001A395C" w:rsidRDefault="00883F4A" w:rsidP="00883F4A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  <w:r w:rsidRPr="001A395C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13.00-13.15 Conclusions. </w:t>
      </w:r>
    </w:p>
    <w:p w:rsidR="00883F4A" w:rsidRPr="001A395C" w:rsidRDefault="00883F4A" w:rsidP="00883F4A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</w:pPr>
    </w:p>
    <w:sectPr w:rsidR="00883F4A" w:rsidRPr="001A395C" w:rsidSect="00B76E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3F4A"/>
    <w:rsid w:val="000521F8"/>
    <w:rsid w:val="0016667B"/>
    <w:rsid w:val="0019282F"/>
    <w:rsid w:val="001A395C"/>
    <w:rsid w:val="001F390C"/>
    <w:rsid w:val="002E79B0"/>
    <w:rsid w:val="00416752"/>
    <w:rsid w:val="0043713C"/>
    <w:rsid w:val="0057521A"/>
    <w:rsid w:val="00676D83"/>
    <w:rsid w:val="006B5E58"/>
    <w:rsid w:val="006D375E"/>
    <w:rsid w:val="007A286E"/>
    <w:rsid w:val="0082545B"/>
    <w:rsid w:val="00883F4A"/>
    <w:rsid w:val="008A0DB9"/>
    <w:rsid w:val="008A79B6"/>
    <w:rsid w:val="00B7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D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Łukasik</dc:creator>
  <cp:lastModifiedBy>Andrzej Łukasik</cp:lastModifiedBy>
  <cp:revision>13</cp:revision>
  <cp:lastPrinted>2015-11-04T21:37:00Z</cp:lastPrinted>
  <dcterms:created xsi:type="dcterms:W3CDTF">2015-11-04T21:32:00Z</dcterms:created>
  <dcterms:modified xsi:type="dcterms:W3CDTF">2015-11-05T08:10:00Z</dcterms:modified>
</cp:coreProperties>
</file>