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3A3" w:rsidRPr="00BE6BFE" w:rsidRDefault="00CA33A3" w:rsidP="00680F4D">
      <w:pPr>
        <w:jc w:val="center"/>
        <w:rPr>
          <w:rFonts w:ascii="Palatino" w:hAnsi="Palatino"/>
          <w:b/>
          <w:sz w:val="26"/>
          <w:szCs w:val="26"/>
        </w:rPr>
      </w:pPr>
      <w:r w:rsidRPr="00BE6BFE">
        <w:rPr>
          <w:rFonts w:ascii="Palatino" w:hAnsi="Palatino"/>
          <w:b/>
          <w:sz w:val="26"/>
          <w:szCs w:val="26"/>
        </w:rPr>
        <w:t>Konferencja</w:t>
      </w:r>
      <w:r w:rsidR="009C4E9D" w:rsidRPr="00BE6BFE">
        <w:rPr>
          <w:rFonts w:ascii="Palatino" w:hAnsi="Palatino"/>
          <w:b/>
          <w:sz w:val="26"/>
          <w:szCs w:val="26"/>
        </w:rPr>
        <w:t>:</w:t>
      </w:r>
    </w:p>
    <w:p w:rsidR="00AF31E7" w:rsidRPr="00DA4C53" w:rsidRDefault="00CA33A3" w:rsidP="002E077F">
      <w:pPr>
        <w:shd w:val="clear" w:color="auto" w:fill="FABF8F" w:themeFill="accent6" w:themeFillTint="99"/>
        <w:jc w:val="center"/>
        <w:rPr>
          <w:rFonts w:ascii="Palatino" w:hAnsi="Palatino"/>
          <w:b/>
          <w:i/>
          <w:sz w:val="28"/>
          <w:szCs w:val="26"/>
        </w:rPr>
      </w:pPr>
      <w:r w:rsidRPr="00DA4C53">
        <w:rPr>
          <w:rFonts w:ascii="Palatino" w:hAnsi="Palatino"/>
          <w:b/>
          <w:i/>
          <w:sz w:val="28"/>
          <w:szCs w:val="26"/>
        </w:rPr>
        <w:t xml:space="preserve">„Certyfikacja eksportu i promocja zagraniczna </w:t>
      </w:r>
      <w:r w:rsidR="008B3E11" w:rsidRPr="00DA4C53">
        <w:rPr>
          <w:rFonts w:ascii="Palatino" w:hAnsi="Palatino"/>
          <w:b/>
          <w:i/>
          <w:sz w:val="28"/>
          <w:szCs w:val="26"/>
        </w:rPr>
        <w:br/>
      </w:r>
      <w:r w:rsidRPr="00DA4C53">
        <w:rPr>
          <w:rFonts w:ascii="Palatino" w:hAnsi="Palatino"/>
          <w:b/>
          <w:i/>
          <w:sz w:val="28"/>
          <w:szCs w:val="26"/>
        </w:rPr>
        <w:t>produktów regionalnych Polski Wschodniej”</w:t>
      </w:r>
    </w:p>
    <w:p w:rsidR="00AF31E7" w:rsidRPr="007A3256" w:rsidRDefault="00AF31E7" w:rsidP="00AF31E7">
      <w:pPr>
        <w:rPr>
          <w:rFonts w:ascii="Palatino" w:hAnsi="Palatino"/>
          <w:sz w:val="20"/>
          <w:szCs w:val="20"/>
        </w:rPr>
      </w:pPr>
      <w:r w:rsidRPr="007A3256">
        <w:rPr>
          <w:rFonts w:ascii="Palatino" w:hAnsi="Palatino"/>
          <w:b/>
          <w:sz w:val="20"/>
          <w:szCs w:val="20"/>
        </w:rPr>
        <w:t>TERMIN:</w:t>
      </w:r>
      <w:r w:rsidRPr="007A3256">
        <w:rPr>
          <w:rFonts w:ascii="Palatino" w:hAnsi="Palatino"/>
          <w:sz w:val="20"/>
          <w:szCs w:val="20"/>
        </w:rPr>
        <w:t xml:space="preserve"> </w:t>
      </w:r>
      <w:r w:rsidR="00534E3C" w:rsidRPr="007A3256">
        <w:rPr>
          <w:rFonts w:ascii="Palatino" w:hAnsi="Palatino"/>
          <w:sz w:val="20"/>
          <w:szCs w:val="20"/>
        </w:rPr>
        <w:tab/>
      </w:r>
      <w:r w:rsidR="00736395" w:rsidRPr="007A3256">
        <w:rPr>
          <w:rFonts w:ascii="Palatino" w:hAnsi="Palatino"/>
          <w:sz w:val="20"/>
          <w:szCs w:val="20"/>
        </w:rPr>
        <w:tab/>
      </w:r>
      <w:r w:rsidRPr="007A3256">
        <w:rPr>
          <w:rFonts w:ascii="Palatino" w:hAnsi="Palatino"/>
          <w:sz w:val="20"/>
          <w:szCs w:val="20"/>
        </w:rPr>
        <w:t xml:space="preserve">31 </w:t>
      </w:r>
      <w:proofErr w:type="spellStart"/>
      <w:r w:rsidRPr="007A3256">
        <w:rPr>
          <w:rFonts w:ascii="Palatino" w:hAnsi="Palatino"/>
          <w:sz w:val="20"/>
          <w:szCs w:val="20"/>
        </w:rPr>
        <w:t>maja</w:t>
      </w:r>
      <w:proofErr w:type="spellEnd"/>
      <w:r w:rsidRPr="007A3256">
        <w:rPr>
          <w:rFonts w:ascii="Palatino" w:hAnsi="Palatino"/>
          <w:sz w:val="20"/>
          <w:szCs w:val="20"/>
        </w:rPr>
        <w:t xml:space="preserve"> 2014 r.</w:t>
      </w:r>
      <w:r w:rsidR="007115EB" w:rsidRPr="007A3256">
        <w:rPr>
          <w:rFonts w:ascii="Palatino" w:hAnsi="Palatino"/>
          <w:sz w:val="20"/>
          <w:szCs w:val="20"/>
        </w:rPr>
        <w:t xml:space="preserve"> /sobota/</w:t>
      </w:r>
    </w:p>
    <w:p w:rsidR="00AF31E7" w:rsidRPr="00D25C78" w:rsidRDefault="00AF31E7" w:rsidP="00964BAB">
      <w:pPr>
        <w:rPr>
          <w:rFonts w:ascii="Palatino" w:hAnsi="Palatino"/>
          <w:sz w:val="20"/>
          <w:szCs w:val="20"/>
        </w:rPr>
      </w:pPr>
      <w:r w:rsidRPr="007A3256">
        <w:rPr>
          <w:rFonts w:ascii="Palatino" w:hAnsi="Palatino"/>
          <w:b/>
          <w:sz w:val="20"/>
          <w:szCs w:val="20"/>
        </w:rPr>
        <w:t xml:space="preserve">MIEJSCE: </w:t>
      </w:r>
      <w:r w:rsidR="00534E3C" w:rsidRPr="007A3256">
        <w:rPr>
          <w:rFonts w:ascii="Palatino" w:hAnsi="Palatino"/>
          <w:b/>
          <w:sz w:val="20"/>
          <w:szCs w:val="20"/>
        </w:rPr>
        <w:tab/>
      </w:r>
      <w:r w:rsidR="00736395" w:rsidRPr="007A3256">
        <w:rPr>
          <w:rFonts w:ascii="Palatino" w:hAnsi="Palatino"/>
          <w:b/>
          <w:sz w:val="20"/>
          <w:szCs w:val="20"/>
        </w:rPr>
        <w:tab/>
      </w:r>
      <w:r w:rsidRPr="00D25C78">
        <w:rPr>
          <w:rFonts w:ascii="Palatino" w:hAnsi="Palatino"/>
          <w:sz w:val="20"/>
          <w:szCs w:val="20"/>
        </w:rPr>
        <w:t>SANDOMIERZ</w:t>
      </w:r>
      <w:r w:rsidR="00964BAB" w:rsidRPr="00D25C78">
        <w:rPr>
          <w:rFonts w:ascii="Palatino" w:hAnsi="Palatino"/>
          <w:sz w:val="20"/>
          <w:szCs w:val="20"/>
        </w:rPr>
        <w:t xml:space="preserve">, </w:t>
      </w:r>
      <w:r w:rsidR="00964BAB" w:rsidRPr="00D25C78">
        <w:rPr>
          <w:rFonts w:ascii="Palatino" w:hAnsi="Palatino"/>
          <w:b/>
          <w:sz w:val="20"/>
          <w:szCs w:val="20"/>
        </w:rPr>
        <w:t>Hotel BASZTOWY</w:t>
      </w:r>
      <w:r w:rsidR="00964BAB" w:rsidRPr="00D25C78">
        <w:rPr>
          <w:rFonts w:ascii="Palatino" w:hAnsi="Palatino"/>
          <w:sz w:val="20"/>
          <w:szCs w:val="20"/>
        </w:rPr>
        <w:t xml:space="preserve">, </w:t>
      </w:r>
      <w:r w:rsidR="00E266AA" w:rsidRPr="00D25C78">
        <w:rPr>
          <w:rFonts w:ascii="Palatino" w:hAnsi="Palatino"/>
          <w:sz w:val="20"/>
          <w:szCs w:val="20"/>
        </w:rPr>
        <w:t>P</w:t>
      </w:r>
      <w:r w:rsidR="00964BAB" w:rsidRPr="00D25C78">
        <w:rPr>
          <w:rFonts w:ascii="Palatino" w:hAnsi="Palatino"/>
          <w:sz w:val="20"/>
          <w:szCs w:val="20"/>
        </w:rPr>
        <w:t>l. Ks. J. Poniatowskiego 2, 27-600 Sandomierz</w:t>
      </w:r>
    </w:p>
    <w:p w:rsidR="00736395" w:rsidRPr="007A3256" w:rsidRDefault="00736395" w:rsidP="00DF45C7">
      <w:pPr>
        <w:spacing w:line="240" w:lineRule="auto"/>
        <w:ind w:left="2124" w:hanging="2124"/>
        <w:rPr>
          <w:rFonts w:ascii="Palatino" w:hAnsi="Palatino"/>
          <w:sz w:val="20"/>
          <w:szCs w:val="20"/>
        </w:rPr>
      </w:pPr>
      <w:r w:rsidRPr="007A3256">
        <w:rPr>
          <w:rFonts w:ascii="Palatino" w:hAnsi="Palatino"/>
          <w:b/>
          <w:sz w:val="20"/>
          <w:szCs w:val="20"/>
        </w:rPr>
        <w:t xml:space="preserve">MODERATOR: </w:t>
      </w:r>
      <w:r w:rsidRPr="007A3256">
        <w:rPr>
          <w:rFonts w:ascii="Palatino" w:hAnsi="Palatino"/>
          <w:b/>
          <w:sz w:val="20"/>
          <w:szCs w:val="20"/>
        </w:rPr>
        <w:tab/>
      </w:r>
      <w:r w:rsidRPr="007A3256">
        <w:rPr>
          <w:rFonts w:ascii="Palatino" w:hAnsi="Palatino"/>
          <w:sz w:val="20"/>
          <w:szCs w:val="20"/>
        </w:rPr>
        <w:t xml:space="preserve">Ryszard Białacki, Koordynator Biura Regionalnego Województwa Świętokrzyskiego </w:t>
      </w:r>
      <w:r w:rsidR="00B473D1" w:rsidRPr="007A3256">
        <w:rPr>
          <w:rFonts w:ascii="Palatino" w:hAnsi="Palatino"/>
          <w:sz w:val="20"/>
          <w:szCs w:val="20"/>
        </w:rPr>
        <w:br/>
      </w:r>
      <w:r w:rsidRPr="007A3256">
        <w:rPr>
          <w:rFonts w:ascii="Palatino" w:hAnsi="Palatino"/>
          <w:sz w:val="20"/>
          <w:szCs w:val="20"/>
        </w:rPr>
        <w:t>w Brukseli, Departament Polityki Regionalnej Urzędu Marszałkowskiego w Kielcach</w:t>
      </w:r>
    </w:p>
    <w:p w:rsidR="00AF31E7" w:rsidRPr="00120657" w:rsidRDefault="00AF31E7" w:rsidP="00CE2CF6">
      <w:pPr>
        <w:spacing w:line="240" w:lineRule="auto"/>
        <w:rPr>
          <w:rFonts w:ascii="Palatino" w:hAnsi="Palatino"/>
          <w:sz w:val="16"/>
          <w:szCs w:val="16"/>
        </w:rPr>
      </w:pPr>
    </w:p>
    <w:p w:rsidR="00AF31E7" w:rsidRPr="00120657" w:rsidRDefault="00AF31E7" w:rsidP="00CE2CF6">
      <w:pPr>
        <w:spacing w:line="240" w:lineRule="auto"/>
        <w:jc w:val="center"/>
        <w:rPr>
          <w:rFonts w:ascii="Palatino" w:hAnsi="Palatino"/>
          <w:b/>
          <w:sz w:val="16"/>
          <w:szCs w:val="16"/>
          <w:u w:val="single"/>
        </w:rPr>
      </w:pPr>
      <w:r w:rsidRPr="00120657">
        <w:rPr>
          <w:rFonts w:ascii="Palatino" w:hAnsi="Palatino"/>
          <w:b/>
          <w:sz w:val="28"/>
          <w:u w:val="single"/>
          <w:shd w:val="clear" w:color="auto" w:fill="FDE9D9" w:themeFill="accent6" w:themeFillTint="33"/>
        </w:rPr>
        <w:t>PROGRAM:</w:t>
      </w:r>
      <w:r w:rsidRPr="00E41958">
        <w:rPr>
          <w:rFonts w:ascii="Palatino" w:hAnsi="Palatino"/>
          <w:b/>
          <w:sz w:val="22"/>
          <w:u w:val="single"/>
        </w:rPr>
        <w:br/>
      </w:r>
    </w:p>
    <w:p w:rsidR="00CA4533" w:rsidRDefault="00FA6E70" w:rsidP="00A95C9A">
      <w:pPr>
        <w:spacing w:line="240" w:lineRule="auto"/>
        <w:ind w:left="1410" w:hanging="1410"/>
        <w:rPr>
          <w:rFonts w:ascii="Palatino" w:hAnsi="Palatino"/>
          <w:sz w:val="22"/>
        </w:rPr>
      </w:pPr>
      <w:r w:rsidRPr="000F49BA">
        <w:rPr>
          <w:rFonts w:ascii="Palatino" w:hAnsi="Palatino"/>
          <w:sz w:val="22"/>
        </w:rPr>
        <w:t xml:space="preserve">14:00 </w:t>
      </w:r>
      <w:r w:rsidRPr="000F49BA">
        <w:rPr>
          <w:rFonts w:ascii="Palatino" w:hAnsi="Palatino"/>
          <w:sz w:val="22"/>
        </w:rPr>
        <w:tab/>
      </w:r>
      <w:r w:rsidRPr="000F49BA">
        <w:rPr>
          <w:rFonts w:ascii="Palatino" w:hAnsi="Palatino"/>
          <w:sz w:val="22"/>
        </w:rPr>
        <w:tab/>
      </w:r>
      <w:r w:rsidR="00CA4533" w:rsidRPr="000F49BA">
        <w:rPr>
          <w:rFonts w:ascii="Palatino" w:hAnsi="Palatino"/>
          <w:sz w:val="22"/>
        </w:rPr>
        <w:t>Rejestracja uczestników konferencji</w:t>
      </w:r>
      <w:r w:rsidR="00CA4533">
        <w:rPr>
          <w:rFonts w:ascii="Palatino" w:hAnsi="Palatino"/>
          <w:sz w:val="22"/>
        </w:rPr>
        <w:t>.</w:t>
      </w:r>
    </w:p>
    <w:p w:rsidR="00FA6E70" w:rsidRPr="000F49BA" w:rsidRDefault="00FA6E70" w:rsidP="00CA4533">
      <w:pPr>
        <w:spacing w:line="240" w:lineRule="auto"/>
        <w:ind w:left="1410"/>
        <w:rPr>
          <w:rFonts w:ascii="Palatino" w:hAnsi="Palatino"/>
          <w:sz w:val="22"/>
        </w:rPr>
      </w:pPr>
      <w:r w:rsidRPr="000F49BA">
        <w:rPr>
          <w:rFonts w:ascii="Palatino" w:hAnsi="Palatino"/>
          <w:sz w:val="22"/>
        </w:rPr>
        <w:t>Prezentacja produktów regionalnych Polski Wschodn</w:t>
      </w:r>
      <w:r w:rsidR="00E14256" w:rsidRPr="000F49BA">
        <w:rPr>
          <w:rFonts w:ascii="Palatino" w:hAnsi="Palatino"/>
          <w:sz w:val="22"/>
        </w:rPr>
        <w:t>iej</w:t>
      </w:r>
      <w:r w:rsidR="00F56BFA">
        <w:rPr>
          <w:rFonts w:ascii="Palatino" w:hAnsi="Palatino"/>
          <w:sz w:val="22"/>
        </w:rPr>
        <w:t xml:space="preserve"> </w:t>
      </w:r>
      <w:r w:rsidR="00E14256" w:rsidRPr="000F49BA">
        <w:rPr>
          <w:rFonts w:ascii="Palatino" w:hAnsi="Palatino"/>
          <w:sz w:val="22"/>
        </w:rPr>
        <w:t>– zwiedzanie, degustacja</w:t>
      </w:r>
      <w:r w:rsidR="00523026">
        <w:rPr>
          <w:rFonts w:ascii="Palatino" w:hAnsi="Palatino"/>
          <w:sz w:val="22"/>
        </w:rPr>
        <w:t>.</w:t>
      </w:r>
      <w:r w:rsidRPr="000F49BA">
        <w:rPr>
          <w:rFonts w:ascii="Palatino" w:hAnsi="Palatino"/>
          <w:sz w:val="22"/>
        </w:rPr>
        <w:t xml:space="preserve"> </w:t>
      </w:r>
    </w:p>
    <w:p w:rsidR="00FA6E70" w:rsidRPr="000F49BA" w:rsidRDefault="00FA6E70" w:rsidP="00CE2CF6">
      <w:pPr>
        <w:spacing w:line="240" w:lineRule="auto"/>
        <w:rPr>
          <w:rFonts w:ascii="Palatino" w:hAnsi="Palatino"/>
          <w:sz w:val="22"/>
        </w:rPr>
      </w:pPr>
    </w:p>
    <w:p w:rsidR="00AF31E7" w:rsidRPr="000F49BA" w:rsidRDefault="00523026" w:rsidP="00A95C9A">
      <w:pPr>
        <w:spacing w:line="240" w:lineRule="auto"/>
        <w:ind w:left="1410" w:hanging="1410"/>
        <w:rPr>
          <w:rFonts w:ascii="Palatino" w:hAnsi="Palatino"/>
          <w:sz w:val="22"/>
        </w:rPr>
      </w:pPr>
      <w:r>
        <w:rPr>
          <w:rFonts w:ascii="Palatino" w:hAnsi="Palatino"/>
          <w:sz w:val="22"/>
        </w:rPr>
        <w:t>14:3</w:t>
      </w:r>
      <w:r w:rsidR="00AF31E7" w:rsidRPr="000F49BA">
        <w:rPr>
          <w:rFonts w:ascii="Palatino" w:hAnsi="Palatino"/>
          <w:sz w:val="22"/>
        </w:rPr>
        <w:t xml:space="preserve">0 </w:t>
      </w:r>
      <w:r w:rsidR="00AF31E7" w:rsidRPr="000F49BA">
        <w:rPr>
          <w:rFonts w:ascii="Palatino" w:hAnsi="Palatino"/>
          <w:sz w:val="22"/>
        </w:rPr>
        <w:tab/>
      </w:r>
      <w:r w:rsidR="00AF31E7" w:rsidRPr="000F49BA">
        <w:rPr>
          <w:rFonts w:ascii="Palatino" w:hAnsi="Palatino"/>
          <w:sz w:val="22"/>
        </w:rPr>
        <w:tab/>
        <w:t xml:space="preserve">Oficjalne powitanie – Pan </w:t>
      </w:r>
      <w:r w:rsidR="00AF31E7" w:rsidRPr="000F49BA">
        <w:rPr>
          <w:rFonts w:ascii="Palatino" w:hAnsi="Palatino"/>
          <w:b/>
          <w:sz w:val="22"/>
        </w:rPr>
        <w:t>Kazimierz Kotowski</w:t>
      </w:r>
      <w:r w:rsidR="00AF31E7" w:rsidRPr="000F49BA">
        <w:rPr>
          <w:rFonts w:ascii="Palatino" w:hAnsi="Palatino"/>
          <w:sz w:val="22"/>
        </w:rPr>
        <w:t xml:space="preserve"> – Członek Zarządu Województwa Świętokrzyskiego</w:t>
      </w:r>
      <w:r w:rsidR="008B3AEF">
        <w:rPr>
          <w:rFonts w:ascii="Palatino" w:hAnsi="Palatino"/>
          <w:sz w:val="22"/>
        </w:rPr>
        <w:t>.</w:t>
      </w:r>
    </w:p>
    <w:p w:rsidR="00AF31E7" w:rsidRPr="000F49BA" w:rsidRDefault="00AF31E7" w:rsidP="00CE2CF6">
      <w:pPr>
        <w:spacing w:line="240" w:lineRule="auto"/>
        <w:rPr>
          <w:rFonts w:ascii="Palatino" w:hAnsi="Palatino"/>
          <w:sz w:val="28"/>
        </w:rPr>
      </w:pPr>
      <w:r w:rsidRPr="000F49BA">
        <w:rPr>
          <w:rFonts w:ascii="Palatino" w:hAnsi="Palatino"/>
          <w:sz w:val="28"/>
        </w:rPr>
        <w:t xml:space="preserve"> </w:t>
      </w:r>
    </w:p>
    <w:p w:rsidR="00FC006B" w:rsidRPr="000F49BA" w:rsidRDefault="00817B7D" w:rsidP="004430CF">
      <w:pPr>
        <w:shd w:val="clear" w:color="auto" w:fill="FDE9D9" w:themeFill="accent6" w:themeFillTint="33"/>
        <w:rPr>
          <w:rFonts w:ascii="Palatino" w:hAnsi="Palatino"/>
          <w:b/>
          <w:sz w:val="22"/>
          <w:szCs w:val="20"/>
        </w:rPr>
      </w:pPr>
      <w:r>
        <w:rPr>
          <w:rFonts w:ascii="Palatino" w:hAnsi="Palatino"/>
          <w:sz w:val="22"/>
          <w:szCs w:val="20"/>
        </w:rPr>
        <w:t>14:4</w:t>
      </w:r>
      <w:r w:rsidR="001D4B7F">
        <w:rPr>
          <w:rFonts w:ascii="Palatino" w:hAnsi="Palatino"/>
          <w:sz w:val="22"/>
          <w:szCs w:val="20"/>
        </w:rPr>
        <w:t>5</w:t>
      </w:r>
      <w:r w:rsidR="00BD6109" w:rsidRPr="000F49BA">
        <w:rPr>
          <w:rFonts w:ascii="Palatino" w:hAnsi="Palatino"/>
          <w:b/>
          <w:sz w:val="22"/>
          <w:szCs w:val="20"/>
        </w:rPr>
        <w:t xml:space="preserve"> </w:t>
      </w:r>
      <w:r w:rsidR="00BD6109" w:rsidRPr="000F49BA">
        <w:rPr>
          <w:rFonts w:ascii="Palatino" w:hAnsi="Palatino"/>
          <w:b/>
          <w:sz w:val="22"/>
          <w:szCs w:val="20"/>
        </w:rPr>
        <w:tab/>
      </w:r>
      <w:r w:rsidR="00BD6109" w:rsidRPr="000F49BA">
        <w:rPr>
          <w:rFonts w:ascii="Palatino" w:hAnsi="Palatino"/>
          <w:b/>
          <w:sz w:val="22"/>
          <w:szCs w:val="20"/>
        </w:rPr>
        <w:tab/>
        <w:t>PANEL I</w:t>
      </w:r>
    </w:p>
    <w:p w:rsidR="00E20BF1" w:rsidRPr="0001052F" w:rsidRDefault="00E20BF1" w:rsidP="000333CC">
      <w:pPr>
        <w:pStyle w:val="Akapitzlist"/>
        <w:spacing w:line="240" w:lineRule="auto"/>
        <w:ind w:left="1416"/>
        <w:rPr>
          <w:rFonts w:ascii="Palatino" w:hAnsi="Palatino"/>
          <w:sz w:val="20"/>
          <w:szCs w:val="20"/>
        </w:rPr>
      </w:pPr>
      <w:r w:rsidRPr="0001052F">
        <w:rPr>
          <w:rFonts w:ascii="Palatino" w:hAnsi="Palatino"/>
          <w:sz w:val="20"/>
          <w:szCs w:val="20"/>
        </w:rPr>
        <w:t>„</w:t>
      </w:r>
      <w:r w:rsidRPr="0001052F">
        <w:rPr>
          <w:rFonts w:ascii="Palatino" w:hAnsi="Palatino"/>
          <w:i/>
          <w:sz w:val="20"/>
          <w:szCs w:val="20"/>
        </w:rPr>
        <w:t xml:space="preserve">Dom Polski Wschodniej w Brukseli jako dobry przykład przedstawicielstwa pięciu regionów promujący potencjał gospodarczy Polski Wschodniej na arenie </w:t>
      </w:r>
      <w:proofErr w:type="spellStart"/>
      <w:r w:rsidRPr="0001052F">
        <w:rPr>
          <w:rFonts w:ascii="Palatino" w:hAnsi="Palatino"/>
          <w:i/>
          <w:sz w:val="20"/>
          <w:szCs w:val="20"/>
        </w:rPr>
        <w:t>europejskiej</w:t>
      </w:r>
      <w:proofErr w:type="spellEnd"/>
      <w:r w:rsidRPr="0001052F">
        <w:rPr>
          <w:rFonts w:ascii="Palatino" w:hAnsi="Palatino"/>
          <w:sz w:val="20"/>
          <w:szCs w:val="20"/>
        </w:rPr>
        <w:t xml:space="preserve">” – Pan </w:t>
      </w:r>
      <w:r w:rsidRPr="0001052F">
        <w:rPr>
          <w:rFonts w:ascii="Palatino" w:hAnsi="Palatino"/>
          <w:b/>
          <w:sz w:val="20"/>
          <w:szCs w:val="20"/>
        </w:rPr>
        <w:t>Grzegorz Orawiec</w:t>
      </w:r>
      <w:r w:rsidRPr="0001052F">
        <w:rPr>
          <w:rFonts w:ascii="Palatino" w:hAnsi="Palatino"/>
          <w:sz w:val="20"/>
          <w:szCs w:val="20"/>
        </w:rPr>
        <w:t>, Dyrektor Departamentu Polityki Regionalnej Urzędu Marszałkowskiego Woj. Świętokrzyskiego w Kielcach.</w:t>
      </w:r>
    </w:p>
    <w:p w:rsidR="001D1E29" w:rsidRPr="0001052F" w:rsidRDefault="001D1E29" w:rsidP="00CE2CF6">
      <w:pPr>
        <w:spacing w:line="240" w:lineRule="auto"/>
        <w:rPr>
          <w:rFonts w:ascii="Palatino" w:hAnsi="Palatino"/>
          <w:sz w:val="20"/>
          <w:szCs w:val="20"/>
        </w:rPr>
      </w:pPr>
      <w:r w:rsidRPr="0001052F">
        <w:rPr>
          <w:rFonts w:ascii="Palatino" w:hAnsi="Palatino"/>
          <w:sz w:val="20"/>
          <w:szCs w:val="20"/>
        </w:rPr>
        <w:tab/>
        <w:t xml:space="preserve"> </w:t>
      </w:r>
    </w:p>
    <w:p w:rsidR="00C600CA" w:rsidRPr="0001052F" w:rsidRDefault="00817B7D" w:rsidP="000333CC">
      <w:pPr>
        <w:pStyle w:val="Akapitzlist"/>
        <w:spacing w:line="240" w:lineRule="auto"/>
        <w:ind w:left="1416"/>
        <w:rPr>
          <w:rFonts w:ascii="Palatino" w:hAnsi="Palatino"/>
          <w:sz w:val="20"/>
          <w:szCs w:val="20"/>
        </w:rPr>
      </w:pPr>
      <w:r w:rsidRPr="0001052F">
        <w:rPr>
          <w:rFonts w:ascii="Palatino" w:hAnsi="Palatino"/>
          <w:sz w:val="20"/>
          <w:szCs w:val="20"/>
        </w:rPr>
        <w:t xml:space="preserve"> </w:t>
      </w:r>
      <w:r w:rsidR="00C600CA" w:rsidRPr="0001052F">
        <w:rPr>
          <w:rFonts w:ascii="Palatino" w:hAnsi="Palatino"/>
          <w:sz w:val="20"/>
          <w:szCs w:val="20"/>
        </w:rPr>
        <w:t>„</w:t>
      </w:r>
      <w:r w:rsidR="0015089D" w:rsidRPr="0001052F">
        <w:rPr>
          <w:rFonts w:ascii="Palatino" w:hAnsi="Palatino"/>
          <w:i/>
          <w:sz w:val="20"/>
          <w:szCs w:val="20"/>
        </w:rPr>
        <w:t>Instrumenty</w:t>
      </w:r>
      <w:r w:rsidR="00C600CA" w:rsidRPr="0001052F">
        <w:rPr>
          <w:rFonts w:ascii="Palatino" w:hAnsi="Palatino"/>
          <w:i/>
          <w:sz w:val="20"/>
          <w:szCs w:val="20"/>
        </w:rPr>
        <w:t xml:space="preserve"> wspierania</w:t>
      </w:r>
      <w:r w:rsidR="0015089D" w:rsidRPr="0001052F">
        <w:rPr>
          <w:rFonts w:ascii="Palatino" w:hAnsi="Palatino"/>
          <w:i/>
          <w:sz w:val="20"/>
          <w:szCs w:val="20"/>
        </w:rPr>
        <w:t xml:space="preserve"> i promocji eksportu</w:t>
      </w:r>
      <w:r w:rsidR="00C600CA" w:rsidRPr="0001052F">
        <w:rPr>
          <w:rFonts w:ascii="Palatino" w:hAnsi="Palatino"/>
          <w:i/>
          <w:sz w:val="20"/>
          <w:szCs w:val="20"/>
        </w:rPr>
        <w:t xml:space="preserve"> produktów regionalnych </w:t>
      </w:r>
      <w:r w:rsidR="0015089D" w:rsidRPr="0001052F">
        <w:rPr>
          <w:rFonts w:ascii="Palatino" w:hAnsi="Palatino"/>
          <w:i/>
          <w:sz w:val="20"/>
          <w:szCs w:val="20"/>
        </w:rPr>
        <w:t xml:space="preserve">w formule de </w:t>
      </w:r>
      <w:proofErr w:type="spellStart"/>
      <w:r w:rsidR="0015089D" w:rsidRPr="0001052F">
        <w:rPr>
          <w:rFonts w:ascii="Palatino" w:hAnsi="Palatino"/>
          <w:i/>
          <w:sz w:val="20"/>
          <w:szCs w:val="20"/>
        </w:rPr>
        <w:t>minimis</w:t>
      </w:r>
      <w:proofErr w:type="spellEnd"/>
      <w:r w:rsidR="00C600CA" w:rsidRPr="0001052F">
        <w:rPr>
          <w:rFonts w:ascii="Palatino" w:hAnsi="Palatino"/>
          <w:i/>
          <w:sz w:val="20"/>
          <w:szCs w:val="20"/>
        </w:rPr>
        <w:t>”</w:t>
      </w:r>
      <w:r w:rsidR="00C600CA" w:rsidRPr="0001052F">
        <w:rPr>
          <w:rFonts w:ascii="Palatino" w:hAnsi="Palatino"/>
          <w:sz w:val="20"/>
          <w:szCs w:val="20"/>
        </w:rPr>
        <w:t xml:space="preserve"> </w:t>
      </w:r>
      <w:r w:rsidR="00D25C78">
        <w:rPr>
          <w:rFonts w:ascii="Palatino" w:hAnsi="Palatino"/>
          <w:sz w:val="20"/>
          <w:szCs w:val="20"/>
        </w:rPr>
        <w:br/>
      </w:r>
      <w:r w:rsidR="00C600CA" w:rsidRPr="0001052F">
        <w:rPr>
          <w:rFonts w:ascii="Palatino" w:hAnsi="Palatino"/>
          <w:sz w:val="20"/>
          <w:szCs w:val="20"/>
        </w:rPr>
        <w:t xml:space="preserve">– Pan </w:t>
      </w:r>
      <w:r w:rsidR="00C600CA" w:rsidRPr="0001052F">
        <w:rPr>
          <w:rFonts w:ascii="Palatino" w:hAnsi="Palatino"/>
          <w:b/>
          <w:sz w:val="20"/>
          <w:szCs w:val="20"/>
        </w:rPr>
        <w:t>Jerzy Broda</w:t>
      </w:r>
      <w:r w:rsidR="00C600CA" w:rsidRPr="0001052F">
        <w:rPr>
          <w:rFonts w:ascii="Palatino" w:hAnsi="Palatino"/>
          <w:sz w:val="20"/>
          <w:szCs w:val="20"/>
        </w:rPr>
        <w:t xml:space="preserve">, Departament Instrumentów Wsparcia, Ministerstwo Gospodarki. </w:t>
      </w:r>
    </w:p>
    <w:p w:rsidR="00FC006B" w:rsidRPr="0001052F" w:rsidRDefault="00FC006B" w:rsidP="00CE2CF6">
      <w:pPr>
        <w:pStyle w:val="Akapitzlist"/>
        <w:spacing w:line="240" w:lineRule="auto"/>
        <w:rPr>
          <w:rFonts w:ascii="Palatino" w:hAnsi="Palatino"/>
          <w:sz w:val="20"/>
          <w:szCs w:val="20"/>
        </w:rPr>
      </w:pPr>
    </w:p>
    <w:p w:rsidR="00B501F3" w:rsidRPr="0001052F" w:rsidRDefault="00817B7D" w:rsidP="000333CC">
      <w:pPr>
        <w:spacing w:line="240" w:lineRule="auto"/>
        <w:ind w:left="1416"/>
        <w:rPr>
          <w:rFonts w:ascii="Palatino" w:hAnsi="Palatino"/>
          <w:sz w:val="20"/>
          <w:szCs w:val="20"/>
        </w:rPr>
      </w:pPr>
      <w:r w:rsidRPr="0001052F">
        <w:rPr>
          <w:rFonts w:ascii="Palatino" w:hAnsi="Palatino"/>
          <w:i/>
          <w:sz w:val="20"/>
          <w:szCs w:val="20"/>
        </w:rPr>
        <w:t xml:space="preserve"> </w:t>
      </w:r>
      <w:r w:rsidR="00B501F3" w:rsidRPr="0001052F">
        <w:rPr>
          <w:rFonts w:ascii="Palatino" w:hAnsi="Palatino"/>
          <w:i/>
          <w:sz w:val="20"/>
          <w:szCs w:val="20"/>
        </w:rPr>
        <w:t xml:space="preserve">„Atrakcyjność produktów regionalnych Polski Wschodniej na rynkach krajowych, europejskich </w:t>
      </w:r>
      <w:r w:rsidR="00B501F3" w:rsidRPr="0001052F">
        <w:rPr>
          <w:rFonts w:ascii="Palatino" w:hAnsi="Palatino"/>
          <w:i/>
          <w:sz w:val="20"/>
          <w:szCs w:val="20"/>
        </w:rPr>
        <w:br/>
        <w:t>i wschodnich. Oczekiwania i zagrożenia w dystrybucji przykładowych produktów”</w:t>
      </w:r>
      <w:r w:rsidR="00B501F3" w:rsidRPr="0001052F">
        <w:rPr>
          <w:rFonts w:ascii="Palatino" w:hAnsi="Palatino"/>
          <w:sz w:val="20"/>
          <w:szCs w:val="20"/>
        </w:rPr>
        <w:t xml:space="preserve"> -  Pan </w:t>
      </w:r>
      <w:r w:rsidR="00B501F3" w:rsidRPr="0001052F">
        <w:rPr>
          <w:rFonts w:ascii="Palatino" w:hAnsi="Palatino"/>
          <w:b/>
          <w:sz w:val="20"/>
          <w:szCs w:val="20"/>
        </w:rPr>
        <w:t>Ireneusz Bęben</w:t>
      </w:r>
      <w:r w:rsidR="00B501F3" w:rsidRPr="0001052F">
        <w:rPr>
          <w:rFonts w:ascii="Palatino" w:hAnsi="Palatino"/>
          <w:sz w:val="20"/>
          <w:szCs w:val="20"/>
        </w:rPr>
        <w:t xml:space="preserve">, Prezes Zarządu Świętokrzyskiego Oddziału Polskiej Izby Produktu Regionalnego </w:t>
      </w:r>
      <w:r w:rsidR="00B501F3" w:rsidRPr="0001052F">
        <w:rPr>
          <w:rFonts w:ascii="Palatino" w:hAnsi="Palatino"/>
          <w:sz w:val="20"/>
          <w:szCs w:val="20"/>
        </w:rPr>
        <w:br/>
        <w:t xml:space="preserve">i Lokalnego. </w:t>
      </w:r>
    </w:p>
    <w:p w:rsidR="0046507F" w:rsidRPr="000F49BA" w:rsidRDefault="0046507F" w:rsidP="00B501F3">
      <w:pPr>
        <w:spacing w:line="240" w:lineRule="auto"/>
        <w:rPr>
          <w:rFonts w:ascii="Palatino" w:hAnsi="Palatino"/>
          <w:sz w:val="22"/>
          <w:szCs w:val="20"/>
        </w:rPr>
      </w:pPr>
    </w:p>
    <w:p w:rsidR="001676B5" w:rsidRPr="000F49BA" w:rsidRDefault="001D4B7F" w:rsidP="0001052F">
      <w:pPr>
        <w:shd w:val="clear" w:color="auto" w:fill="FDE9D9" w:themeFill="accent6" w:themeFillTint="33"/>
        <w:rPr>
          <w:rFonts w:ascii="Palatino" w:hAnsi="Palatino"/>
          <w:sz w:val="22"/>
          <w:szCs w:val="20"/>
        </w:rPr>
      </w:pPr>
      <w:r>
        <w:rPr>
          <w:rFonts w:ascii="Palatino" w:hAnsi="Palatino"/>
          <w:sz w:val="22"/>
          <w:szCs w:val="20"/>
        </w:rPr>
        <w:t>15:3</w:t>
      </w:r>
      <w:r w:rsidR="001D1E29" w:rsidRPr="000F49BA">
        <w:rPr>
          <w:rFonts w:ascii="Palatino" w:hAnsi="Palatino"/>
          <w:sz w:val="22"/>
          <w:szCs w:val="20"/>
        </w:rPr>
        <w:t>0</w:t>
      </w:r>
      <w:r w:rsidR="001D1E29" w:rsidRPr="000F49BA">
        <w:rPr>
          <w:rFonts w:ascii="Palatino" w:hAnsi="Palatino"/>
          <w:sz w:val="22"/>
          <w:szCs w:val="20"/>
        </w:rPr>
        <w:tab/>
      </w:r>
      <w:r w:rsidR="001D1E29" w:rsidRPr="000F49BA">
        <w:rPr>
          <w:rFonts w:ascii="Palatino" w:hAnsi="Palatino"/>
          <w:sz w:val="22"/>
          <w:szCs w:val="20"/>
        </w:rPr>
        <w:tab/>
      </w:r>
      <w:r w:rsidR="001D1E29" w:rsidRPr="000F49BA">
        <w:rPr>
          <w:rFonts w:ascii="Palatino" w:hAnsi="Palatino"/>
          <w:b/>
          <w:sz w:val="22"/>
          <w:szCs w:val="20"/>
        </w:rPr>
        <w:t>PANEL I</w:t>
      </w:r>
      <w:r w:rsidR="004430CF">
        <w:rPr>
          <w:rFonts w:ascii="Palatino" w:hAnsi="Palatino"/>
          <w:b/>
          <w:sz w:val="22"/>
          <w:szCs w:val="20"/>
        </w:rPr>
        <w:t>I</w:t>
      </w:r>
    </w:p>
    <w:p w:rsidR="007C681C" w:rsidRPr="0001052F" w:rsidRDefault="00735411" w:rsidP="00735411">
      <w:pPr>
        <w:pStyle w:val="Akapitzlist"/>
        <w:spacing w:line="240" w:lineRule="auto"/>
        <w:ind w:left="1416"/>
        <w:rPr>
          <w:rFonts w:ascii="Palatino" w:hAnsi="Palatino"/>
          <w:sz w:val="20"/>
          <w:szCs w:val="20"/>
        </w:rPr>
      </w:pPr>
      <w:r w:rsidRPr="0001052F">
        <w:rPr>
          <w:rFonts w:ascii="Palatino" w:hAnsi="Palatino"/>
          <w:i/>
          <w:color w:val="auto"/>
          <w:sz w:val="20"/>
          <w:szCs w:val="20"/>
        </w:rPr>
        <w:t xml:space="preserve"> </w:t>
      </w:r>
      <w:r w:rsidR="007C681C" w:rsidRPr="0001052F">
        <w:rPr>
          <w:rFonts w:ascii="Palatino" w:hAnsi="Palatino"/>
          <w:i/>
          <w:color w:val="auto"/>
          <w:sz w:val="20"/>
          <w:szCs w:val="20"/>
        </w:rPr>
        <w:t>„</w:t>
      </w:r>
      <w:r w:rsidR="00197C3B" w:rsidRPr="0001052F">
        <w:rPr>
          <w:rFonts w:ascii="Palatino" w:hAnsi="Palatino"/>
          <w:i/>
          <w:color w:val="auto"/>
          <w:sz w:val="20"/>
          <w:szCs w:val="20"/>
        </w:rPr>
        <w:t>Żywność wysokiej jakości w aspekcie rynkowym. Organizacje producentów sposobem na urynkowienie produktów regionalnych</w:t>
      </w:r>
      <w:r w:rsidR="007C681C" w:rsidRPr="0001052F">
        <w:rPr>
          <w:rFonts w:ascii="Palatino" w:hAnsi="Palatino"/>
          <w:i/>
          <w:color w:val="auto"/>
          <w:sz w:val="20"/>
          <w:szCs w:val="20"/>
        </w:rPr>
        <w:t>”</w:t>
      </w:r>
      <w:r w:rsidR="007C681C" w:rsidRPr="0001052F">
        <w:rPr>
          <w:rFonts w:ascii="Palatino" w:hAnsi="Palatino"/>
          <w:sz w:val="20"/>
          <w:szCs w:val="20"/>
        </w:rPr>
        <w:t xml:space="preserve"> -  </w:t>
      </w:r>
      <w:r w:rsidR="00197C3B" w:rsidRPr="0001052F">
        <w:rPr>
          <w:rFonts w:ascii="Palatino" w:hAnsi="Palatino"/>
          <w:sz w:val="20"/>
          <w:szCs w:val="20"/>
        </w:rPr>
        <w:t xml:space="preserve">Pan </w:t>
      </w:r>
      <w:r w:rsidR="00197C3B" w:rsidRPr="0001052F">
        <w:rPr>
          <w:rFonts w:ascii="Palatino" w:hAnsi="Palatino"/>
          <w:b/>
          <w:sz w:val="20"/>
          <w:szCs w:val="20"/>
        </w:rPr>
        <w:t>Sławomir Neugebauer</w:t>
      </w:r>
      <w:r w:rsidR="00197C3B" w:rsidRPr="0001052F">
        <w:rPr>
          <w:rFonts w:ascii="Palatino" w:hAnsi="Palatino"/>
          <w:sz w:val="20"/>
          <w:szCs w:val="20"/>
        </w:rPr>
        <w:t xml:space="preserve"> – Dyrektor Departamentu Rozwoju Obszarów </w:t>
      </w:r>
      <w:r w:rsidRPr="0001052F">
        <w:rPr>
          <w:rFonts w:ascii="Palatino" w:hAnsi="Palatino"/>
          <w:sz w:val="20"/>
          <w:szCs w:val="20"/>
        </w:rPr>
        <w:t>Wiejskich i Środowiska Urzędu Marszałkowskiego Woj. Świętokrzyskiego w Kielcach.</w:t>
      </w:r>
    </w:p>
    <w:p w:rsidR="0001052F" w:rsidRPr="0001052F" w:rsidRDefault="0001052F" w:rsidP="00735411">
      <w:pPr>
        <w:pStyle w:val="Akapitzlist"/>
        <w:spacing w:line="240" w:lineRule="auto"/>
        <w:ind w:left="1416"/>
        <w:rPr>
          <w:rFonts w:ascii="Palatino" w:hAnsi="Palatino"/>
          <w:sz w:val="20"/>
          <w:szCs w:val="20"/>
        </w:rPr>
      </w:pPr>
    </w:p>
    <w:p w:rsidR="0001052F" w:rsidRPr="0001052F" w:rsidRDefault="0001052F" w:rsidP="0001052F">
      <w:pPr>
        <w:spacing w:line="240" w:lineRule="auto"/>
        <w:ind w:left="1410"/>
        <w:rPr>
          <w:rFonts w:ascii="Palatino" w:hAnsi="Palatino"/>
          <w:sz w:val="20"/>
          <w:szCs w:val="20"/>
        </w:rPr>
      </w:pPr>
      <w:r w:rsidRPr="0001052F">
        <w:rPr>
          <w:rFonts w:ascii="Palatino" w:hAnsi="Palatino"/>
          <w:i/>
          <w:sz w:val="20"/>
          <w:szCs w:val="20"/>
        </w:rPr>
        <w:t xml:space="preserve">“Prawne aspekty i sposoby certyfikacji, ochrona nazw i znaków produktów regionalnych </w:t>
      </w:r>
      <w:r w:rsidRPr="0001052F">
        <w:rPr>
          <w:rFonts w:ascii="Palatino" w:hAnsi="Palatino"/>
          <w:i/>
          <w:sz w:val="20"/>
          <w:szCs w:val="20"/>
        </w:rPr>
        <w:br/>
        <w:t>i tradycyjnych”</w:t>
      </w:r>
      <w:r w:rsidRPr="0001052F">
        <w:rPr>
          <w:rFonts w:ascii="Palatino" w:hAnsi="Palatino"/>
          <w:sz w:val="20"/>
          <w:szCs w:val="20"/>
        </w:rPr>
        <w:t xml:space="preserve"> – Pan </w:t>
      </w:r>
      <w:r w:rsidRPr="0001052F">
        <w:rPr>
          <w:rFonts w:ascii="Palatino" w:hAnsi="Palatino"/>
          <w:b/>
          <w:sz w:val="20"/>
          <w:szCs w:val="20"/>
        </w:rPr>
        <w:t>Maciej Sokalski</w:t>
      </w:r>
      <w:r w:rsidRPr="0001052F">
        <w:rPr>
          <w:rFonts w:ascii="Palatino" w:hAnsi="Palatino"/>
          <w:sz w:val="20"/>
          <w:szCs w:val="20"/>
        </w:rPr>
        <w:t xml:space="preserve"> – Prezes Zarządu Jednostki Certyfikującej </w:t>
      </w:r>
      <w:r w:rsidR="00D25C78">
        <w:rPr>
          <w:rFonts w:ascii="Palatino" w:hAnsi="Palatino"/>
          <w:sz w:val="20"/>
          <w:szCs w:val="20"/>
        </w:rPr>
        <w:br/>
        <w:t xml:space="preserve">PNG Sp. </w:t>
      </w:r>
      <w:r w:rsidRPr="0001052F">
        <w:rPr>
          <w:rFonts w:ascii="Palatino" w:hAnsi="Palatino"/>
          <w:sz w:val="20"/>
          <w:szCs w:val="20"/>
        </w:rPr>
        <w:t xml:space="preserve">z o.o., </w:t>
      </w:r>
      <w:r w:rsidR="00812E00">
        <w:rPr>
          <w:rFonts w:ascii="Palatino" w:hAnsi="Palatino"/>
          <w:sz w:val="20"/>
          <w:szCs w:val="20"/>
        </w:rPr>
        <w:t>Cisów.</w:t>
      </w:r>
    </w:p>
    <w:p w:rsidR="00653ECA" w:rsidRPr="0001052F" w:rsidRDefault="00653ECA" w:rsidP="007E7911">
      <w:pPr>
        <w:rPr>
          <w:rFonts w:ascii="Palatino" w:hAnsi="Palatino"/>
          <w:sz w:val="20"/>
          <w:szCs w:val="20"/>
        </w:rPr>
      </w:pPr>
    </w:p>
    <w:p w:rsidR="00E759D8" w:rsidRPr="0001052F" w:rsidRDefault="00735411" w:rsidP="000333CC">
      <w:pPr>
        <w:spacing w:line="240" w:lineRule="auto"/>
        <w:ind w:left="1410"/>
        <w:rPr>
          <w:rFonts w:ascii="Palatino" w:hAnsi="Palatino"/>
          <w:sz w:val="20"/>
          <w:szCs w:val="20"/>
        </w:rPr>
      </w:pPr>
      <w:r w:rsidRPr="0001052F">
        <w:rPr>
          <w:rFonts w:ascii="Palatino" w:hAnsi="Palatino"/>
          <w:i/>
          <w:sz w:val="20"/>
          <w:szCs w:val="20"/>
        </w:rPr>
        <w:t xml:space="preserve"> </w:t>
      </w:r>
      <w:r w:rsidR="00E759D8" w:rsidRPr="0001052F">
        <w:rPr>
          <w:rFonts w:ascii="Palatino" w:hAnsi="Palatino"/>
          <w:i/>
          <w:sz w:val="20"/>
          <w:szCs w:val="20"/>
        </w:rPr>
        <w:t>„</w:t>
      </w:r>
      <w:r w:rsidR="000424B9" w:rsidRPr="0001052F">
        <w:rPr>
          <w:rFonts w:ascii="Palatino" w:hAnsi="Palatino"/>
          <w:i/>
          <w:sz w:val="20"/>
          <w:szCs w:val="20"/>
        </w:rPr>
        <w:t xml:space="preserve">'Wiśnia </w:t>
      </w:r>
      <w:proofErr w:type="spellStart"/>
      <w:r w:rsidR="000424B9" w:rsidRPr="0001052F">
        <w:rPr>
          <w:rFonts w:ascii="Palatino" w:hAnsi="Palatino"/>
          <w:i/>
          <w:sz w:val="20"/>
          <w:szCs w:val="20"/>
        </w:rPr>
        <w:t>nadwiślanka</w:t>
      </w:r>
      <w:proofErr w:type="spellEnd"/>
      <w:r w:rsidR="000424B9" w:rsidRPr="0001052F">
        <w:rPr>
          <w:rFonts w:ascii="Palatino" w:hAnsi="Palatino"/>
          <w:i/>
          <w:sz w:val="20"/>
          <w:szCs w:val="20"/>
        </w:rPr>
        <w:t>' (</w:t>
      </w:r>
      <w:proofErr w:type="spellStart"/>
      <w:r w:rsidR="000424B9" w:rsidRPr="0001052F">
        <w:rPr>
          <w:rFonts w:ascii="Palatino" w:hAnsi="Palatino"/>
          <w:i/>
          <w:sz w:val="20"/>
          <w:szCs w:val="20"/>
        </w:rPr>
        <w:t>ChNP</w:t>
      </w:r>
      <w:proofErr w:type="spellEnd"/>
      <w:r w:rsidR="000424B9" w:rsidRPr="0001052F">
        <w:rPr>
          <w:rFonts w:ascii="Palatino" w:hAnsi="Palatino"/>
          <w:i/>
          <w:sz w:val="20"/>
          <w:szCs w:val="20"/>
        </w:rPr>
        <w:t xml:space="preserve">) szansą dla </w:t>
      </w:r>
      <w:proofErr w:type="spellStart"/>
      <w:r w:rsidR="000424B9" w:rsidRPr="0001052F">
        <w:rPr>
          <w:rFonts w:ascii="Palatino" w:hAnsi="Palatino"/>
          <w:i/>
          <w:sz w:val="20"/>
          <w:szCs w:val="20"/>
        </w:rPr>
        <w:t>obszarów</w:t>
      </w:r>
      <w:proofErr w:type="spellEnd"/>
      <w:r w:rsidR="000424B9" w:rsidRPr="0001052F">
        <w:rPr>
          <w:rFonts w:ascii="Palatino" w:hAnsi="Palatino"/>
          <w:i/>
          <w:sz w:val="20"/>
          <w:szCs w:val="20"/>
        </w:rPr>
        <w:t xml:space="preserve"> </w:t>
      </w:r>
      <w:proofErr w:type="spellStart"/>
      <w:r w:rsidR="000424B9" w:rsidRPr="0001052F">
        <w:rPr>
          <w:rFonts w:ascii="Palatino" w:hAnsi="Palatino"/>
          <w:i/>
          <w:sz w:val="20"/>
          <w:szCs w:val="20"/>
        </w:rPr>
        <w:t>wiejskic</w:t>
      </w:r>
      <w:r w:rsidR="00A140D7">
        <w:rPr>
          <w:rFonts w:ascii="Palatino" w:hAnsi="Palatino"/>
          <w:i/>
          <w:sz w:val="20"/>
          <w:szCs w:val="20"/>
        </w:rPr>
        <w:t>h</w:t>
      </w:r>
      <w:proofErr w:type="spellEnd"/>
      <w:r w:rsidR="00A140D7">
        <w:rPr>
          <w:rFonts w:ascii="Palatino" w:hAnsi="Palatino"/>
          <w:i/>
          <w:sz w:val="20"/>
          <w:szCs w:val="20"/>
        </w:rPr>
        <w:t xml:space="preserve"> zagrożonych migracją ludności</w:t>
      </w:r>
      <w:r w:rsidR="00E759D8" w:rsidRPr="0001052F">
        <w:rPr>
          <w:rFonts w:ascii="Palatino" w:hAnsi="Palatino"/>
          <w:i/>
          <w:sz w:val="20"/>
          <w:szCs w:val="20"/>
        </w:rPr>
        <w:t>”</w:t>
      </w:r>
      <w:r w:rsidR="00E759D8" w:rsidRPr="0001052F">
        <w:rPr>
          <w:rFonts w:ascii="Palatino" w:hAnsi="Palatino"/>
          <w:sz w:val="20"/>
          <w:szCs w:val="20"/>
        </w:rPr>
        <w:t xml:space="preserve"> </w:t>
      </w:r>
      <w:r w:rsidR="00EE69F5">
        <w:rPr>
          <w:rFonts w:ascii="Palatino" w:hAnsi="Palatino"/>
          <w:sz w:val="20"/>
          <w:szCs w:val="20"/>
        </w:rPr>
        <w:br/>
      </w:r>
      <w:r w:rsidR="00E759D8" w:rsidRPr="0001052F">
        <w:rPr>
          <w:rFonts w:ascii="Palatino" w:hAnsi="Palatino"/>
          <w:sz w:val="20"/>
          <w:szCs w:val="20"/>
        </w:rPr>
        <w:t xml:space="preserve">-  </w:t>
      </w:r>
      <w:r w:rsidR="003F2384" w:rsidRPr="0001052F">
        <w:rPr>
          <w:rFonts w:ascii="Palatino" w:hAnsi="Palatino"/>
          <w:sz w:val="20"/>
          <w:szCs w:val="20"/>
        </w:rPr>
        <w:t xml:space="preserve">Pan </w:t>
      </w:r>
      <w:r w:rsidR="003F2384" w:rsidRPr="0001052F">
        <w:rPr>
          <w:rFonts w:ascii="Palatino" w:hAnsi="Palatino"/>
          <w:b/>
          <w:sz w:val="20"/>
          <w:szCs w:val="20"/>
        </w:rPr>
        <w:t>Janusz Suszyna</w:t>
      </w:r>
      <w:r w:rsidR="003F2384" w:rsidRPr="0001052F">
        <w:rPr>
          <w:rFonts w:ascii="Palatino" w:hAnsi="Palatino"/>
          <w:sz w:val="20"/>
          <w:szCs w:val="20"/>
        </w:rPr>
        <w:t>, Towarzystwo Naukowe Sandomierskie</w:t>
      </w:r>
      <w:r w:rsidR="00955652" w:rsidRPr="0001052F">
        <w:rPr>
          <w:rFonts w:ascii="Palatino" w:hAnsi="Palatino"/>
          <w:sz w:val="20"/>
          <w:szCs w:val="20"/>
        </w:rPr>
        <w:t>.</w:t>
      </w:r>
      <w:r w:rsidR="003F2384" w:rsidRPr="0001052F">
        <w:rPr>
          <w:rFonts w:ascii="Palatino" w:hAnsi="Palatino"/>
          <w:sz w:val="20"/>
          <w:szCs w:val="20"/>
        </w:rPr>
        <w:t xml:space="preserve"> </w:t>
      </w:r>
    </w:p>
    <w:p w:rsidR="00E759D8" w:rsidRPr="0001052F" w:rsidRDefault="00E759D8" w:rsidP="007E7911">
      <w:pPr>
        <w:rPr>
          <w:rFonts w:ascii="Palatino" w:hAnsi="Palatino"/>
          <w:sz w:val="20"/>
          <w:szCs w:val="20"/>
        </w:rPr>
      </w:pPr>
    </w:p>
    <w:p w:rsidR="004E1EAE" w:rsidRPr="000F49BA" w:rsidRDefault="001D1E29" w:rsidP="001D4B7F">
      <w:pPr>
        <w:shd w:val="clear" w:color="auto" w:fill="FDE9D9" w:themeFill="accent6" w:themeFillTint="33"/>
        <w:rPr>
          <w:rFonts w:ascii="Palatino" w:hAnsi="Palatino"/>
          <w:sz w:val="22"/>
          <w:szCs w:val="20"/>
        </w:rPr>
      </w:pPr>
      <w:r w:rsidRPr="000F49BA">
        <w:rPr>
          <w:rFonts w:ascii="Palatino" w:hAnsi="Palatino"/>
          <w:sz w:val="22"/>
          <w:szCs w:val="20"/>
        </w:rPr>
        <w:tab/>
      </w:r>
      <w:r w:rsidRPr="000F49BA">
        <w:rPr>
          <w:rFonts w:ascii="Palatino" w:hAnsi="Palatino"/>
          <w:sz w:val="22"/>
          <w:szCs w:val="20"/>
        </w:rPr>
        <w:tab/>
        <w:t>PODSUMOWANIE, WNIOSKI</w:t>
      </w:r>
    </w:p>
    <w:p w:rsidR="00817839" w:rsidRPr="00594EF2" w:rsidRDefault="001D4B7F" w:rsidP="00AF31E7">
      <w:pPr>
        <w:rPr>
          <w:rFonts w:ascii="Palatino" w:hAnsi="Palatino"/>
          <w:sz w:val="22"/>
          <w:szCs w:val="20"/>
        </w:rPr>
      </w:pPr>
      <w:r>
        <w:rPr>
          <w:rFonts w:ascii="Palatino" w:hAnsi="Palatino"/>
          <w:sz w:val="22"/>
          <w:szCs w:val="20"/>
        </w:rPr>
        <w:t>17:0</w:t>
      </w:r>
      <w:r w:rsidRPr="000F49BA">
        <w:rPr>
          <w:rFonts w:ascii="Palatino" w:hAnsi="Palatino"/>
          <w:sz w:val="22"/>
          <w:szCs w:val="20"/>
        </w:rPr>
        <w:t>0</w:t>
      </w:r>
      <w:r>
        <w:rPr>
          <w:rFonts w:ascii="Palatino" w:hAnsi="Palatino"/>
          <w:sz w:val="22"/>
          <w:szCs w:val="20"/>
        </w:rPr>
        <w:tab/>
      </w:r>
      <w:r>
        <w:rPr>
          <w:rFonts w:ascii="Palatino" w:hAnsi="Palatino"/>
          <w:sz w:val="22"/>
          <w:szCs w:val="20"/>
        </w:rPr>
        <w:tab/>
      </w:r>
      <w:r w:rsidR="0059540E">
        <w:rPr>
          <w:rFonts w:ascii="Palatino" w:hAnsi="Palatino"/>
          <w:sz w:val="22"/>
          <w:szCs w:val="20"/>
        </w:rPr>
        <w:t>KOLACJA</w:t>
      </w:r>
    </w:p>
    <w:p w:rsidR="00EA6393" w:rsidRPr="0059540E" w:rsidRDefault="00647DE0" w:rsidP="0059540E">
      <w:pPr>
        <w:jc w:val="center"/>
        <w:rPr>
          <w:rFonts w:ascii="Palatino" w:hAnsi="Palatino"/>
        </w:rPr>
      </w:pPr>
      <w:r>
        <w:rPr>
          <w:rFonts w:ascii="Palatino" w:hAnsi="Palatino"/>
          <w:noProof/>
          <w:lang w:eastAsia="pl-PL"/>
        </w:rPr>
        <w:drawing>
          <wp:inline distT="0" distB="0" distL="0" distR="0">
            <wp:extent cx="1552575" cy="1236180"/>
            <wp:effectExtent l="19050" t="0" r="952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426" cy="12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" w:hAnsi="Palatino"/>
          <w:noProof/>
          <w:lang w:eastAsia="pl-PL"/>
        </w:rPr>
        <w:drawing>
          <wp:inline distT="0" distB="0" distL="0" distR="0">
            <wp:extent cx="1931881" cy="1234880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548" cy="123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34E4">
        <w:rPr>
          <w:rFonts w:ascii="Palatino" w:hAnsi="Palatino"/>
          <w:noProof/>
          <w:lang w:eastAsia="pl-PL"/>
        </w:rPr>
        <w:drawing>
          <wp:inline distT="0" distB="0" distL="0" distR="0">
            <wp:extent cx="1869515" cy="12382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65" cy="124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6393" w:rsidRPr="0059540E" w:rsidSect="00594EF2">
      <w:headerReference w:type="default" r:id="rId11"/>
      <w:footerReference w:type="default" r:id="rId12"/>
      <w:pgSz w:w="11906" w:h="16838"/>
      <w:pgMar w:top="248" w:right="707" w:bottom="1418" w:left="709" w:header="142" w:footer="4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682" w:rsidRDefault="00055682" w:rsidP="006943C4">
      <w:pPr>
        <w:spacing w:line="240" w:lineRule="auto"/>
      </w:pPr>
      <w:r>
        <w:separator/>
      </w:r>
    </w:p>
  </w:endnote>
  <w:endnote w:type="continuationSeparator" w:id="0">
    <w:p w:rsidR="00055682" w:rsidRDefault="00055682" w:rsidP="006943C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Palatino">
    <w:panose1 w:val="02040602050305020304"/>
    <w:charset w:val="EE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3A3" w:rsidRPr="001223B3" w:rsidRDefault="00CA33A3">
    <w:pPr>
      <w:pStyle w:val="Stopka"/>
      <w:rPr>
        <w:b/>
        <w:color w:val="548DD4" w:themeColor="text2" w:themeTint="99"/>
      </w:rPr>
    </w:pPr>
    <w:r w:rsidRPr="001223B3">
      <w:rPr>
        <w:b/>
        <w:noProof/>
        <w:color w:val="548DD4" w:themeColor="text2" w:themeTint="99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4095750</wp:posOffset>
          </wp:positionH>
          <wp:positionV relativeFrom="page">
            <wp:posOffset>9963150</wp:posOffset>
          </wp:positionV>
          <wp:extent cx="1141095" cy="457200"/>
          <wp:effectExtent l="19050" t="0" r="1905" b="0"/>
          <wp:wrapNone/>
          <wp:docPr id="3" name="Obraz 1" descr="dpr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r 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1095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682" w:rsidRDefault="00055682" w:rsidP="006943C4">
      <w:pPr>
        <w:spacing w:line="240" w:lineRule="auto"/>
      </w:pPr>
      <w:r>
        <w:separator/>
      </w:r>
    </w:p>
  </w:footnote>
  <w:footnote w:type="continuationSeparator" w:id="0">
    <w:p w:rsidR="00055682" w:rsidRDefault="00055682" w:rsidP="006943C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3C4" w:rsidRDefault="006943C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4295775</wp:posOffset>
          </wp:positionH>
          <wp:positionV relativeFrom="page">
            <wp:posOffset>333375</wp:posOffset>
          </wp:positionV>
          <wp:extent cx="2371725" cy="466725"/>
          <wp:effectExtent l="19050" t="0" r="9525" b="0"/>
          <wp:wrapNone/>
          <wp:docPr id="2" name="Obraz 0" descr="dpr 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r 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1725" cy="466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943C4">
      <w:rPr>
        <w:noProof/>
        <w:lang w:eastAsia="pl-PL"/>
      </w:rPr>
      <w:drawing>
        <wp:inline distT="0" distB="0" distL="0" distR="0">
          <wp:extent cx="1743075" cy="959381"/>
          <wp:effectExtent l="19050" t="0" r="9525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5379" cy="9606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C3838"/>
    <w:multiLevelType w:val="hybridMultilevel"/>
    <w:tmpl w:val="78908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347094"/>
    <w:multiLevelType w:val="hybridMultilevel"/>
    <w:tmpl w:val="1338C62E"/>
    <w:lvl w:ilvl="0" w:tplc="0DC0F268">
      <w:numFmt w:val="bullet"/>
      <w:lvlText w:val="-"/>
      <w:lvlJc w:val="left"/>
      <w:pPr>
        <w:ind w:left="720" w:hanging="360"/>
      </w:pPr>
      <w:rPr>
        <w:rFonts w:ascii="Palatino" w:eastAsia="Calibri" w:hAnsi="Palatino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C4D75"/>
    <w:multiLevelType w:val="hybridMultilevel"/>
    <w:tmpl w:val="8EC6A7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3C4"/>
    <w:rsid w:val="0000358D"/>
    <w:rsid w:val="0001052F"/>
    <w:rsid w:val="00011C48"/>
    <w:rsid w:val="000146DA"/>
    <w:rsid w:val="000333CC"/>
    <w:rsid w:val="00034604"/>
    <w:rsid w:val="000402CB"/>
    <w:rsid w:val="000424B9"/>
    <w:rsid w:val="00055682"/>
    <w:rsid w:val="00084665"/>
    <w:rsid w:val="000A3CBF"/>
    <w:rsid w:val="000A7FEB"/>
    <w:rsid w:val="000C1DD9"/>
    <w:rsid w:val="000C7AD6"/>
    <w:rsid w:val="000F49BA"/>
    <w:rsid w:val="000F71E2"/>
    <w:rsid w:val="00101BAC"/>
    <w:rsid w:val="0011185A"/>
    <w:rsid w:val="00120657"/>
    <w:rsid w:val="001223B3"/>
    <w:rsid w:val="0013048F"/>
    <w:rsid w:val="0015089D"/>
    <w:rsid w:val="001676B5"/>
    <w:rsid w:val="00184871"/>
    <w:rsid w:val="001925CF"/>
    <w:rsid w:val="00197C3B"/>
    <w:rsid w:val="001A157A"/>
    <w:rsid w:val="001B34C8"/>
    <w:rsid w:val="001B7D11"/>
    <w:rsid w:val="001D14B3"/>
    <w:rsid w:val="001D1E29"/>
    <w:rsid w:val="001D4B7F"/>
    <w:rsid w:val="00247DDA"/>
    <w:rsid w:val="002625EB"/>
    <w:rsid w:val="002822DB"/>
    <w:rsid w:val="00284E8C"/>
    <w:rsid w:val="00291EF9"/>
    <w:rsid w:val="00292E06"/>
    <w:rsid w:val="002A1B43"/>
    <w:rsid w:val="002E077F"/>
    <w:rsid w:val="0032396A"/>
    <w:rsid w:val="003575D2"/>
    <w:rsid w:val="003A6169"/>
    <w:rsid w:val="003A7C56"/>
    <w:rsid w:val="003B6379"/>
    <w:rsid w:val="003D0B5D"/>
    <w:rsid w:val="003F2384"/>
    <w:rsid w:val="003F4BD1"/>
    <w:rsid w:val="00434D31"/>
    <w:rsid w:val="004367ED"/>
    <w:rsid w:val="00442F87"/>
    <w:rsid w:val="004430CF"/>
    <w:rsid w:val="0046507F"/>
    <w:rsid w:val="00472E64"/>
    <w:rsid w:val="00484D34"/>
    <w:rsid w:val="004E1EAE"/>
    <w:rsid w:val="004F022A"/>
    <w:rsid w:val="00523026"/>
    <w:rsid w:val="00534E3C"/>
    <w:rsid w:val="00583333"/>
    <w:rsid w:val="00591CAD"/>
    <w:rsid w:val="00594EF2"/>
    <w:rsid w:val="0059540E"/>
    <w:rsid w:val="00606627"/>
    <w:rsid w:val="00634415"/>
    <w:rsid w:val="006479D1"/>
    <w:rsid w:val="00647DE0"/>
    <w:rsid w:val="00653ECA"/>
    <w:rsid w:val="00680F4D"/>
    <w:rsid w:val="006914B3"/>
    <w:rsid w:val="006943C4"/>
    <w:rsid w:val="006A72EA"/>
    <w:rsid w:val="006B4EBE"/>
    <w:rsid w:val="006D6BAB"/>
    <w:rsid w:val="00704C55"/>
    <w:rsid w:val="007115EB"/>
    <w:rsid w:val="00713F6A"/>
    <w:rsid w:val="00715479"/>
    <w:rsid w:val="00725D28"/>
    <w:rsid w:val="00735411"/>
    <w:rsid w:val="00736395"/>
    <w:rsid w:val="00755743"/>
    <w:rsid w:val="007A1452"/>
    <w:rsid w:val="007A319C"/>
    <w:rsid w:val="007A3256"/>
    <w:rsid w:val="007C10AB"/>
    <w:rsid w:val="007C1E6B"/>
    <w:rsid w:val="007C681C"/>
    <w:rsid w:val="007C748B"/>
    <w:rsid w:val="007E7911"/>
    <w:rsid w:val="007F6838"/>
    <w:rsid w:val="00812E00"/>
    <w:rsid w:val="00814CE5"/>
    <w:rsid w:val="00817839"/>
    <w:rsid w:val="00817B7D"/>
    <w:rsid w:val="008346D3"/>
    <w:rsid w:val="00864D07"/>
    <w:rsid w:val="008755B9"/>
    <w:rsid w:val="008B0CDC"/>
    <w:rsid w:val="008B3AEF"/>
    <w:rsid w:val="008B3E11"/>
    <w:rsid w:val="008B7CFC"/>
    <w:rsid w:val="008C63CD"/>
    <w:rsid w:val="008C6CE5"/>
    <w:rsid w:val="008E2AA4"/>
    <w:rsid w:val="008F01C9"/>
    <w:rsid w:val="00903A44"/>
    <w:rsid w:val="00955652"/>
    <w:rsid w:val="00964495"/>
    <w:rsid w:val="00964BAB"/>
    <w:rsid w:val="00973F66"/>
    <w:rsid w:val="0097439D"/>
    <w:rsid w:val="00976FB5"/>
    <w:rsid w:val="00987768"/>
    <w:rsid w:val="009907E7"/>
    <w:rsid w:val="009915C3"/>
    <w:rsid w:val="009C4572"/>
    <w:rsid w:val="009C4E9D"/>
    <w:rsid w:val="009F23E8"/>
    <w:rsid w:val="00A140D7"/>
    <w:rsid w:val="00A32A62"/>
    <w:rsid w:val="00A40A8F"/>
    <w:rsid w:val="00A6559D"/>
    <w:rsid w:val="00A6600E"/>
    <w:rsid w:val="00A8110B"/>
    <w:rsid w:val="00A857FF"/>
    <w:rsid w:val="00A95C9A"/>
    <w:rsid w:val="00AB0196"/>
    <w:rsid w:val="00AB0654"/>
    <w:rsid w:val="00AE4F7E"/>
    <w:rsid w:val="00AF31E7"/>
    <w:rsid w:val="00B30878"/>
    <w:rsid w:val="00B44433"/>
    <w:rsid w:val="00B473D1"/>
    <w:rsid w:val="00B501F3"/>
    <w:rsid w:val="00B60076"/>
    <w:rsid w:val="00B80B44"/>
    <w:rsid w:val="00B83C2B"/>
    <w:rsid w:val="00B97E79"/>
    <w:rsid w:val="00BA1E7D"/>
    <w:rsid w:val="00BD6109"/>
    <w:rsid w:val="00BE0DC2"/>
    <w:rsid w:val="00BE6BFE"/>
    <w:rsid w:val="00C51F61"/>
    <w:rsid w:val="00C600CA"/>
    <w:rsid w:val="00C76F8A"/>
    <w:rsid w:val="00C863A9"/>
    <w:rsid w:val="00C96FD5"/>
    <w:rsid w:val="00CA33A3"/>
    <w:rsid w:val="00CA4533"/>
    <w:rsid w:val="00CC4BD6"/>
    <w:rsid w:val="00CE0BF6"/>
    <w:rsid w:val="00CE2817"/>
    <w:rsid w:val="00CE2CF6"/>
    <w:rsid w:val="00CE7BB6"/>
    <w:rsid w:val="00CF0362"/>
    <w:rsid w:val="00D108A5"/>
    <w:rsid w:val="00D14AE8"/>
    <w:rsid w:val="00D25C78"/>
    <w:rsid w:val="00D472F0"/>
    <w:rsid w:val="00D65AA4"/>
    <w:rsid w:val="00D73BDD"/>
    <w:rsid w:val="00D80793"/>
    <w:rsid w:val="00DA3797"/>
    <w:rsid w:val="00DA4C53"/>
    <w:rsid w:val="00DA66A9"/>
    <w:rsid w:val="00DB34E4"/>
    <w:rsid w:val="00DF45C7"/>
    <w:rsid w:val="00DF6D82"/>
    <w:rsid w:val="00E117DB"/>
    <w:rsid w:val="00E14256"/>
    <w:rsid w:val="00E20BF1"/>
    <w:rsid w:val="00E266AA"/>
    <w:rsid w:val="00E3292D"/>
    <w:rsid w:val="00E41958"/>
    <w:rsid w:val="00E759D8"/>
    <w:rsid w:val="00EA6393"/>
    <w:rsid w:val="00EB2BD1"/>
    <w:rsid w:val="00EC4A35"/>
    <w:rsid w:val="00ED6CFD"/>
    <w:rsid w:val="00EE69F5"/>
    <w:rsid w:val="00F018AF"/>
    <w:rsid w:val="00F23CD2"/>
    <w:rsid w:val="00F5261D"/>
    <w:rsid w:val="00F56BFA"/>
    <w:rsid w:val="00F70BEE"/>
    <w:rsid w:val="00FA6E70"/>
    <w:rsid w:val="00FC006B"/>
    <w:rsid w:val="00FD0A05"/>
    <w:rsid w:val="00FE5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6FD5"/>
    <w:pPr>
      <w:spacing w:line="276" w:lineRule="auto"/>
      <w:jc w:val="both"/>
    </w:pPr>
    <w:rPr>
      <w:rFonts w:ascii="Times New Roman" w:hAnsi="Times New Roman"/>
      <w:color w:val="000000"/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6FD5"/>
    <w:pPr>
      <w:ind w:left="720"/>
      <w:contextualSpacing/>
    </w:pPr>
    <w:rPr>
      <w:rFonts w:ascii="Calibri" w:hAnsi="Calibri"/>
    </w:rPr>
  </w:style>
  <w:style w:type="paragraph" w:customStyle="1" w:styleId="Formularz1">
    <w:name w:val="Formularz 1"/>
    <w:basedOn w:val="Normalny"/>
    <w:link w:val="Formularz1Znak"/>
    <w:qFormat/>
    <w:rsid w:val="00C96FD5"/>
    <w:rPr>
      <w:szCs w:val="24"/>
    </w:rPr>
  </w:style>
  <w:style w:type="character" w:customStyle="1" w:styleId="Formularz1Znak">
    <w:name w:val="Formularz 1 Znak"/>
    <w:basedOn w:val="Domylnaczcionkaakapitu"/>
    <w:link w:val="Formularz1"/>
    <w:rsid w:val="00C96FD5"/>
    <w:rPr>
      <w:rFonts w:ascii="Times New Roman" w:hAnsi="Times New Roman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6943C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43C4"/>
    <w:rPr>
      <w:rFonts w:ascii="Times New Roman" w:hAnsi="Times New Roman"/>
      <w:color w:val="000000"/>
      <w:sz w:val="24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6943C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943C4"/>
    <w:rPr>
      <w:rFonts w:ascii="Times New Roman" w:hAnsi="Times New Roman"/>
      <w:color w:val="000000"/>
      <w:sz w:val="24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43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43C4"/>
    <w:rPr>
      <w:rFonts w:ascii="Tahoma" w:hAnsi="Tahoma" w:cs="Tahoma"/>
      <w:color w:val="000000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CE7B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3442FF-E5BD-471B-AB7E-BCB60899B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296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 Rogowska</dc:creator>
  <cp:keywords/>
  <dc:description/>
  <cp:lastModifiedBy>Liliana Rogowska</cp:lastModifiedBy>
  <cp:revision>158</cp:revision>
  <cp:lastPrinted>2014-05-05T08:19:00Z</cp:lastPrinted>
  <dcterms:created xsi:type="dcterms:W3CDTF">2014-04-01T07:09:00Z</dcterms:created>
  <dcterms:modified xsi:type="dcterms:W3CDTF">2014-05-08T11:26:00Z</dcterms:modified>
</cp:coreProperties>
</file>