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F8" w:rsidRDefault="003513F8" w:rsidP="00351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Regulamin </w:t>
      </w:r>
    </w:p>
    <w:p w:rsidR="003513F8" w:rsidRDefault="003513F8" w:rsidP="00351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Wojewódzkiego konkursu plastycznego</w:t>
      </w:r>
    </w:p>
    <w:p w:rsidR="003513F8" w:rsidRDefault="003513F8" w:rsidP="00351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pn.: „</w:t>
      </w:r>
      <w:r w:rsidR="00945120">
        <w:rPr>
          <w:b/>
          <w:sz w:val="28"/>
          <w:szCs w:val="28"/>
        </w:rPr>
        <w:t>Piękno oraz walory przyrodnicze regionu świętokrzyskiego</w:t>
      </w:r>
      <w:r>
        <w:rPr>
          <w:b/>
          <w:sz w:val="28"/>
          <w:szCs w:val="28"/>
        </w:rPr>
        <w:t>”</w:t>
      </w:r>
    </w:p>
    <w:p w:rsidR="003513F8" w:rsidRPr="00F0697C" w:rsidRDefault="003513F8" w:rsidP="003513F8">
      <w:pPr>
        <w:jc w:val="center"/>
        <w:rPr>
          <w:b/>
          <w:color w:val="0000FF"/>
          <w:sz w:val="20"/>
          <w:szCs w:val="20"/>
        </w:rPr>
      </w:pPr>
    </w:p>
    <w:p w:rsidR="003513F8" w:rsidRPr="005A32F2" w:rsidRDefault="003513F8" w:rsidP="003513F8">
      <w:pPr>
        <w:spacing w:line="360" w:lineRule="auto"/>
        <w:jc w:val="both"/>
        <w:rPr>
          <w:b/>
        </w:rPr>
      </w:pPr>
      <w:r>
        <w:rPr>
          <w:b/>
        </w:rPr>
        <w:t xml:space="preserve">Celem konkursu jest: </w:t>
      </w:r>
    </w:p>
    <w:p w:rsidR="00020E2F" w:rsidRPr="00D31DBC" w:rsidRDefault="00020E2F" w:rsidP="00020E2F">
      <w:pPr>
        <w:spacing w:line="360" w:lineRule="auto"/>
        <w:jc w:val="both"/>
        <w:rPr>
          <w:b/>
        </w:rPr>
      </w:pPr>
      <w:r>
        <w:rPr>
          <w:b/>
        </w:rPr>
        <w:t xml:space="preserve">- </w:t>
      </w:r>
      <w:r w:rsidR="00135A6C">
        <w:t>propagowanie wiedzy na temat piękna i walorów przyrodniczych naszego regionu</w:t>
      </w:r>
      <w:r>
        <w:t>,</w:t>
      </w:r>
    </w:p>
    <w:p w:rsidR="00020E2F" w:rsidRPr="001C7F07" w:rsidRDefault="00020E2F" w:rsidP="00020E2F">
      <w:pPr>
        <w:spacing w:line="360" w:lineRule="auto"/>
        <w:jc w:val="both"/>
      </w:pPr>
      <w:r w:rsidRPr="001C7F07">
        <w:t>- wyrabianie szacunku dla przyrody i jej piękna,</w:t>
      </w:r>
    </w:p>
    <w:p w:rsidR="00020E2F" w:rsidRPr="001C7F07" w:rsidRDefault="00020E2F" w:rsidP="00020E2F">
      <w:pPr>
        <w:spacing w:line="360" w:lineRule="auto"/>
        <w:jc w:val="both"/>
      </w:pPr>
      <w:r w:rsidRPr="001C7F07">
        <w:t>- rozbudzanie potrzeby kontaktu z przyrodą,</w:t>
      </w:r>
    </w:p>
    <w:p w:rsidR="00020E2F" w:rsidRPr="001C7F07" w:rsidRDefault="00020E2F" w:rsidP="00020E2F">
      <w:pPr>
        <w:spacing w:line="360" w:lineRule="auto"/>
        <w:jc w:val="both"/>
      </w:pPr>
      <w:r w:rsidRPr="001C7F07">
        <w:t xml:space="preserve">- </w:t>
      </w:r>
      <w:r>
        <w:t>zachęcanie do uczestnictwa</w:t>
      </w:r>
      <w:r w:rsidRPr="001C7F07">
        <w:t xml:space="preserve"> w działaniach mających na celu ochronę i zapobieganie dewastacji </w:t>
      </w:r>
      <w:r>
        <w:t>środowiska naturalnego,</w:t>
      </w:r>
    </w:p>
    <w:p w:rsidR="00020E2F" w:rsidRPr="001C7F07" w:rsidRDefault="00020E2F" w:rsidP="00020E2F">
      <w:pPr>
        <w:spacing w:line="360" w:lineRule="auto"/>
        <w:jc w:val="both"/>
      </w:pPr>
      <w:r w:rsidRPr="001C7F07">
        <w:t xml:space="preserve">- </w:t>
      </w:r>
      <w:r>
        <w:t>rozwijanie wśród uczniów zainteresowań problematyką ochrony środowiska,</w:t>
      </w:r>
    </w:p>
    <w:p w:rsidR="00020E2F" w:rsidRDefault="00020E2F" w:rsidP="00020E2F">
      <w:pPr>
        <w:spacing w:line="360" w:lineRule="auto"/>
        <w:jc w:val="both"/>
      </w:pPr>
      <w:r w:rsidRPr="001C7F07">
        <w:t>- popularyzacja Dnia Ziemi i Świ</w:t>
      </w:r>
      <w:r>
        <w:t>atowego Dnia Ochrony Środowiska,</w:t>
      </w:r>
    </w:p>
    <w:p w:rsidR="00020E2F" w:rsidRDefault="00020E2F" w:rsidP="00020E2F">
      <w:pPr>
        <w:spacing w:line="360" w:lineRule="auto"/>
        <w:jc w:val="both"/>
      </w:pPr>
      <w:r>
        <w:t>- kształtowanie wyobraźni uczniów poprzez prace plastyczne,</w:t>
      </w:r>
    </w:p>
    <w:p w:rsidR="00020E2F" w:rsidRDefault="00020E2F" w:rsidP="00020E2F">
      <w:pPr>
        <w:spacing w:line="360" w:lineRule="auto"/>
        <w:jc w:val="both"/>
      </w:pPr>
      <w:r>
        <w:t xml:space="preserve">- umożliwienie dzieciom i młodzieży zaprezentowanie swojego </w:t>
      </w:r>
      <w:r w:rsidR="00135A6C">
        <w:t>talentu.</w:t>
      </w:r>
    </w:p>
    <w:p w:rsidR="003513F8" w:rsidRDefault="003513F8" w:rsidP="003513F8"/>
    <w:p w:rsidR="003513F8" w:rsidRPr="0079445F" w:rsidRDefault="003513F8" w:rsidP="003513F8">
      <w:pPr>
        <w:numPr>
          <w:ilvl w:val="0"/>
          <w:numId w:val="1"/>
        </w:numPr>
        <w:spacing w:line="360" w:lineRule="auto"/>
        <w:ind w:left="360"/>
        <w:jc w:val="both"/>
      </w:pPr>
      <w:r w:rsidRPr="0079445F">
        <w:t>Organizatorem konkursu jest Marszałek Województwa Świętokrzyskiego przy współpracy Starostw Powiatowych z terenu Województwa Świętokrzyskiego.</w:t>
      </w:r>
    </w:p>
    <w:p w:rsidR="003513F8" w:rsidRPr="0079445F" w:rsidRDefault="003513F8" w:rsidP="003513F8">
      <w:pPr>
        <w:numPr>
          <w:ilvl w:val="0"/>
          <w:numId w:val="1"/>
        </w:numPr>
        <w:spacing w:line="360" w:lineRule="auto"/>
        <w:ind w:left="360"/>
        <w:jc w:val="both"/>
      </w:pPr>
      <w:r w:rsidRPr="0079445F">
        <w:t xml:space="preserve">Konkurs skierowany jest do dzieci i młodzieży w wieku do 18 lat i odbędzie się </w:t>
      </w:r>
      <w:r w:rsidRPr="0079445F">
        <w:br/>
        <w:t>w następujących kategoriach:</w:t>
      </w:r>
    </w:p>
    <w:p w:rsidR="003513F8" w:rsidRPr="0079445F" w:rsidRDefault="003513F8" w:rsidP="003513F8">
      <w:pPr>
        <w:spacing w:line="360" w:lineRule="auto"/>
        <w:ind w:left="420"/>
        <w:jc w:val="both"/>
        <w:rPr>
          <w:b/>
        </w:rPr>
      </w:pPr>
      <w:r w:rsidRPr="0079445F">
        <w:rPr>
          <w:b/>
        </w:rPr>
        <w:t>I – dzieci od 6 do lat 9</w:t>
      </w:r>
    </w:p>
    <w:p w:rsidR="003513F8" w:rsidRPr="0079445F" w:rsidRDefault="003513F8" w:rsidP="003513F8">
      <w:pPr>
        <w:spacing w:line="360" w:lineRule="auto"/>
        <w:ind w:left="420"/>
        <w:jc w:val="both"/>
        <w:rPr>
          <w:b/>
        </w:rPr>
      </w:pPr>
      <w:r w:rsidRPr="0079445F">
        <w:rPr>
          <w:b/>
        </w:rPr>
        <w:t>II – dzieci od 10 do lat 12</w:t>
      </w:r>
    </w:p>
    <w:p w:rsidR="003513F8" w:rsidRPr="0079445F" w:rsidRDefault="003513F8" w:rsidP="003513F8">
      <w:pPr>
        <w:spacing w:line="360" w:lineRule="auto"/>
        <w:ind w:left="420"/>
        <w:jc w:val="both"/>
        <w:rPr>
          <w:b/>
        </w:rPr>
      </w:pPr>
      <w:r w:rsidRPr="0079445F">
        <w:rPr>
          <w:b/>
        </w:rPr>
        <w:t>III – młodzież od 13 do 15 lat</w:t>
      </w:r>
    </w:p>
    <w:p w:rsidR="003513F8" w:rsidRPr="0079445F" w:rsidRDefault="003513F8" w:rsidP="003513F8">
      <w:pPr>
        <w:spacing w:line="360" w:lineRule="auto"/>
        <w:ind w:left="420"/>
        <w:jc w:val="both"/>
        <w:rPr>
          <w:b/>
        </w:rPr>
      </w:pPr>
      <w:r w:rsidRPr="0079445F">
        <w:rPr>
          <w:b/>
        </w:rPr>
        <w:t>IV – młodzież od 16 do 18 lat</w:t>
      </w:r>
    </w:p>
    <w:p w:rsidR="003513F8" w:rsidRPr="0079445F" w:rsidRDefault="003513F8" w:rsidP="003513F8">
      <w:pPr>
        <w:numPr>
          <w:ilvl w:val="0"/>
          <w:numId w:val="1"/>
        </w:numPr>
        <w:spacing w:line="360" w:lineRule="auto"/>
        <w:ind w:left="360"/>
        <w:jc w:val="both"/>
      </w:pPr>
      <w:r w:rsidRPr="0079445F">
        <w:t>Konkurs przeprowadzony zostanie w dwóch etapach:</w:t>
      </w:r>
    </w:p>
    <w:p w:rsidR="003513F8" w:rsidRPr="0079445F" w:rsidRDefault="003513F8" w:rsidP="003513F8">
      <w:pPr>
        <w:spacing w:line="360" w:lineRule="auto"/>
        <w:jc w:val="both"/>
      </w:pPr>
      <w:r w:rsidRPr="0079445F">
        <w:rPr>
          <w:b/>
        </w:rPr>
        <w:t>Etap I – Powiatowy</w:t>
      </w:r>
      <w:r w:rsidRPr="0079445F">
        <w:t xml:space="preserve"> – Starostwa powiatowe przeprowadzają etap I i wyłonią spośród uczestników konkursu laureatów. W tym celu starostwa powołują komisję konkursową. Wyróżnione prace laureatów I, II i III miejsca w każdej z czterech kategorii należy przesłać do Urzędu Marszałkowskiego.  </w:t>
      </w:r>
    </w:p>
    <w:p w:rsidR="003513F8" w:rsidRPr="0079445F" w:rsidRDefault="003513F8" w:rsidP="003513F8">
      <w:pPr>
        <w:spacing w:line="360" w:lineRule="auto"/>
        <w:jc w:val="both"/>
      </w:pPr>
      <w:r w:rsidRPr="0079445F">
        <w:rPr>
          <w:b/>
        </w:rPr>
        <w:t>Etap II – Wojewódzki</w:t>
      </w:r>
      <w:r w:rsidRPr="0079445F">
        <w:t xml:space="preserve"> – Departament Rozwoju Obszarów Wiejskich i Środowiska Urzędu Marszałkowskiego Województwa Świętokrzyskiego przeprowadza II etap konkursu z pośród laureatów I etapu. W tym celu Dyrektor Departamentu Rozwoju Obszarów Wiejskich </w:t>
      </w:r>
      <w:r w:rsidRPr="0079445F">
        <w:br/>
        <w:t xml:space="preserve">i Środowiska powołuje wojewódzką komisję, która dokona oceny nadesłanych prac i wyłoni laureatów I, II i III miejsca. </w:t>
      </w:r>
    </w:p>
    <w:p w:rsidR="003513F8" w:rsidRPr="0079445F" w:rsidRDefault="003513F8" w:rsidP="003513F8">
      <w:pPr>
        <w:numPr>
          <w:ilvl w:val="0"/>
          <w:numId w:val="1"/>
        </w:numPr>
        <w:spacing w:line="360" w:lineRule="auto"/>
        <w:ind w:left="360"/>
        <w:jc w:val="both"/>
      </w:pPr>
      <w:r w:rsidRPr="0079445F">
        <w:t>Technika wykonania pracy plastycznej jest dowolna np.: malarstwo, grafika, rysunek, collage lub inne techniki umożliwiające prezentację na papierze.</w:t>
      </w:r>
      <w:r w:rsidR="00B5412F">
        <w:t xml:space="preserve"> Konkurs nie obejmuje prac przestrzennych.</w:t>
      </w:r>
    </w:p>
    <w:p w:rsidR="003513F8" w:rsidRPr="0079445F" w:rsidRDefault="003513F8" w:rsidP="003513F8">
      <w:pPr>
        <w:numPr>
          <w:ilvl w:val="0"/>
          <w:numId w:val="1"/>
        </w:numPr>
        <w:spacing w:line="360" w:lineRule="auto"/>
        <w:ind w:left="360"/>
        <w:jc w:val="both"/>
      </w:pPr>
      <w:r w:rsidRPr="0079445F">
        <w:lastRenderedPageBreak/>
        <w:t xml:space="preserve">Prace plastyczne powinny być wykonane w formacie 30cm x </w:t>
      </w:r>
      <w:smartTag w:uri="urn:schemas-microsoft-com:office:smarttags" w:element="metricconverter">
        <w:smartTagPr>
          <w:attr w:name="ProductID" w:val="42 cm"/>
        </w:smartTagPr>
        <w:r w:rsidRPr="0079445F">
          <w:t>42 cm</w:t>
        </w:r>
      </w:smartTag>
      <w:r w:rsidRPr="0079445F">
        <w:t xml:space="preserve"> (A3) lub </w:t>
      </w:r>
      <w:r w:rsidRPr="0079445F">
        <w:br/>
        <w:t xml:space="preserve">42 cm x </w:t>
      </w:r>
      <w:smartTag w:uri="urn:schemas-microsoft-com:office:smarttags" w:element="metricconverter">
        <w:smartTagPr>
          <w:attr w:name="ProductID" w:val="60 cm"/>
        </w:smartTagPr>
        <w:r w:rsidRPr="0079445F">
          <w:t>60 cm</w:t>
        </w:r>
      </w:smartTag>
      <w:r w:rsidRPr="0079445F">
        <w:t xml:space="preserve"> (A2)</w:t>
      </w:r>
      <w:r w:rsidR="00F37050">
        <w:t>. Prace o innych wymiarach nie będą podlegały ocenie.</w:t>
      </w:r>
    </w:p>
    <w:p w:rsidR="007E35E6" w:rsidRPr="0079445F" w:rsidRDefault="003513F8" w:rsidP="007E35E6">
      <w:pPr>
        <w:numPr>
          <w:ilvl w:val="0"/>
          <w:numId w:val="1"/>
        </w:numPr>
        <w:spacing w:line="360" w:lineRule="auto"/>
        <w:ind w:left="360"/>
        <w:jc w:val="both"/>
      </w:pPr>
      <w:r w:rsidRPr="0079445F">
        <w:t>Prace muszą być na odwrocie czytelnie opisane (gmina, powiat, imię i nazwisko autora oraz telefon kontaktowy do szkoły, wiek autora, adres szkoły, imię i nazwisko opiekuna).</w:t>
      </w:r>
    </w:p>
    <w:p w:rsidR="003513F8" w:rsidRPr="0079445F" w:rsidRDefault="003513F8" w:rsidP="003513F8">
      <w:pPr>
        <w:numPr>
          <w:ilvl w:val="0"/>
          <w:numId w:val="1"/>
        </w:numPr>
        <w:spacing w:line="360" w:lineRule="auto"/>
        <w:ind w:left="360"/>
        <w:jc w:val="both"/>
      </w:pPr>
      <w:r w:rsidRPr="0079445F">
        <w:t xml:space="preserve">Każdy autor </w:t>
      </w:r>
      <w:r w:rsidR="00B5412F">
        <w:t>może nadesłać tylko jedną pracę, praca zbiorowa nie będzie podlegała ocenie.</w:t>
      </w:r>
    </w:p>
    <w:p w:rsidR="003513F8" w:rsidRPr="0079445F" w:rsidRDefault="003513F8" w:rsidP="003513F8">
      <w:pPr>
        <w:numPr>
          <w:ilvl w:val="0"/>
          <w:numId w:val="1"/>
        </w:numPr>
        <w:spacing w:line="360" w:lineRule="auto"/>
        <w:ind w:left="360"/>
        <w:jc w:val="both"/>
      </w:pPr>
      <w:r w:rsidRPr="0079445F">
        <w:t xml:space="preserve">Etap I – Powiatowy przeprowadzony zostanie do dnia </w:t>
      </w:r>
      <w:r w:rsidR="00AD3FCE">
        <w:rPr>
          <w:b/>
        </w:rPr>
        <w:t>25</w:t>
      </w:r>
      <w:r w:rsidRPr="0079445F">
        <w:rPr>
          <w:b/>
        </w:rPr>
        <w:t xml:space="preserve"> kwietnia.</w:t>
      </w:r>
    </w:p>
    <w:p w:rsidR="003513F8" w:rsidRPr="0079445F" w:rsidRDefault="003513F8" w:rsidP="003513F8">
      <w:pPr>
        <w:numPr>
          <w:ilvl w:val="0"/>
          <w:numId w:val="1"/>
        </w:numPr>
        <w:spacing w:line="360" w:lineRule="auto"/>
        <w:ind w:left="360"/>
        <w:jc w:val="both"/>
      </w:pPr>
      <w:r w:rsidRPr="0079445F">
        <w:t xml:space="preserve">Prace na etap II należy nadsyłać lub dostarczyć do dnia </w:t>
      </w:r>
      <w:r w:rsidR="00AD3FCE" w:rsidRPr="00AD3FCE">
        <w:rPr>
          <w:b/>
        </w:rPr>
        <w:t>30 kwietnia</w:t>
      </w:r>
      <w:r w:rsidRPr="0079445F">
        <w:t xml:space="preserve"> na adres:</w:t>
      </w:r>
    </w:p>
    <w:p w:rsidR="003513F8" w:rsidRPr="0079445F" w:rsidRDefault="003513F8" w:rsidP="003513F8">
      <w:pPr>
        <w:spacing w:line="360" w:lineRule="auto"/>
        <w:jc w:val="center"/>
        <w:rPr>
          <w:b/>
        </w:rPr>
      </w:pPr>
      <w:r w:rsidRPr="0079445F">
        <w:rPr>
          <w:b/>
        </w:rPr>
        <w:t>Urząd Marszałkowski Województwa Świętokrzyskiego</w:t>
      </w:r>
    </w:p>
    <w:p w:rsidR="003513F8" w:rsidRPr="0079445F" w:rsidRDefault="003513F8" w:rsidP="003513F8">
      <w:pPr>
        <w:spacing w:line="360" w:lineRule="auto"/>
        <w:jc w:val="center"/>
        <w:rPr>
          <w:b/>
        </w:rPr>
      </w:pPr>
      <w:r w:rsidRPr="0079445F">
        <w:rPr>
          <w:b/>
        </w:rPr>
        <w:t>Departament Rozwoju Obszarów Wiejskich i Środowiska</w:t>
      </w:r>
    </w:p>
    <w:p w:rsidR="003513F8" w:rsidRPr="0079445F" w:rsidRDefault="003513F8" w:rsidP="003513F8">
      <w:pPr>
        <w:spacing w:line="360" w:lineRule="auto"/>
        <w:jc w:val="center"/>
        <w:rPr>
          <w:b/>
        </w:rPr>
      </w:pPr>
      <w:r w:rsidRPr="0079445F">
        <w:rPr>
          <w:b/>
        </w:rPr>
        <w:t>Al. IX Wieków Kielc 3</w:t>
      </w:r>
    </w:p>
    <w:p w:rsidR="003513F8" w:rsidRDefault="003513F8" w:rsidP="003513F8">
      <w:pPr>
        <w:spacing w:line="360" w:lineRule="auto"/>
        <w:jc w:val="center"/>
        <w:rPr>
          <w:b/>
        </w:rPr>
      </w:pPr>
      <w:r>
        <w:rPr>
          <w:b/>
        </w:rPr>
        <w:t xml:space="preserve">25-516 Kielce, pok. 133 </w:t>
      </w:r>
    </w:p>
    <w:p w:rsidR="003513F8" w:rsidRPr="0079445F" w:rsidRDefault="003513F8" w:rsidP="003513F8">
      <w:pPr>
        <w:numPr>
          <w:ilvl w:val="0"/>
          <w:numId w:val="1"/>
        </w:numPr>
        <w:spacing w:line="360" w:lineRule="auto"/>
        <w:ind w:left="360"/>
        <w:jc w:val="both"/>
      </w:pPr>
      <w:r w:rsidRPr="0079445F">
        <w:t>Nadesłane prace nie podlegają zwrotowi. Organizatorowi przysługują uprawnienia wykorzystywania nadesłanych prac w celach reprodukcji w wydawnictwach lub na stronach internetowych, publikacji (z zaznaczeniem nazwiska i wieku autora), przekazywania na cele charytatywne, promowania tematyki ochrony środowiska oraz regionu.</w:t>
      </w:r>
    </w:p>
    <w:p w:rsidR="003513F8" w:rsidRPr="0079445F" w:rsidRDefault="003513F8" w:rsidP="003513F8">
      <w:pPr>
        <w:numPr>
          <w:ilvl w:val="0"/>
          <w:numId w:val="1"/>
        </w:numPr>
        <w:spacing w:line="360" w:lineRule="auto"/>
        <w:ind w:left="360"/>
        <w:jc w:val="both"/>
      </w:pPr>
      <w:r w:rsidRPr="0079445F">
        <w:t>Laureatom etapu wojewódzkiego zostaną przyznane nagrody rzeczowe ufundowane przez Marszałka Województwa Świętokrzyskiego.</w:t>
      </w:r>
    </w:p>
    <w:p w:rsidR="003513F8" w:rsidRPr="0079445F" w:rsidRDefault="003513F8" w:rsidP="003513F8">
      <w:pPr>
        <w:numPr>
          <w:ilvl w:val="0"/>
          <w:numId w:val="1"/>
        </w:numPr>
        <w:spacing w:line="360" w:lineRule="auto"/>
        <w:ind w:left="360"/>
        <w:jc w:val="both"/>
      </w:pPr>
      <w:r w:rsidRPr="0079445F">
        <w:t xml:space="preserve">Rozstrzygnięcie konkursu etapu wojewódzkiego nastąpi do </w:t>
      </w:r>
      <w:r>
        <w:rPr>
          <w:b/>
        </w:rPr>
        <w:t>1</w:t>
      </w:r>
      <w:r w:rsidR="007E35E6">
        <w:rPr>
          <w:b/>
        </w:rPr>
        <w:t>8</w:t>
      </w:r>
      <w:r w:rsidRPr="0079445F">
        <w:rPr>
          <w:b/>
        </w:rPr>
        <w:t xml:space="preserve"> maja 201</w:t>
      </w:r>
      <w:r w:rsidR="007E35E6">
        <w:rPr>
          <w:b/>
        </w:rPr>
        <w:t>2</w:t>
      </w:r>
      <w:r w:rsidRPr="0079445F">
        <w:rPr>
          <w:b/>
        </w:rPr>
        <w:t xml:space="preserve"> roku.</w:t>
      </w:r>
    </w:p>
    <w:p w:rsidR="003513F8" w:rsidRPr="0079445F" w:rsidRDefault="003513F8" w:rsidP="003513F8">
      <w:pPr>
        <w:numPr>
          <w:ilvl w:val="0"/>
          <w:numId w:val="1"/>
        </w:numPr>
        <w:spacing w:line="360" w:lineRule="auto"/>
        <w:ind w:left="360"/>
        <w:jc w:val="both"/>
      </w:pPr>
      <w:r w:rsidRPr="0079445F">
        <w:t xml:space="preserve">Uroczyste ogłoszenie wyników etapu wojewódzkiego i wręczenie nagród odbędzie się </w:t>
      </w:r>
      <w:r w:rsidRPr="0079445F">
        <w:br/>
      </w:r>
      <w:r w:rsidRPr="0079445F">
        <w:rPr>
          <w:b/>
        </w:rPr>
        <w:t>w czerwcu</w:t>
      </w:r>
      <w:r w:rsidRPr="0079445F">
        <w:t xml:space="preserve"> </w:t>
      </w:r>
      <w:r w:rsidRPr="0079445F">
        <w:rPr>
          <w:b/>
        </w:rPr>
        <w:t>201</w:t>
      </w:r>
      <w:r w:rsidR="007E35E6">
        <w:rPr>
          <w:b/>
        </w:rPr>
        <w:t>2</w:t>
      </w:r>
      <w:r w:rsidRPr="0079445F">
        <w:rPr>
          <w:b/>
        </w:rPr>
        <w:t xml:space="preserve"> r</w:t>
      </w:r>
      <w:r w:rsidR="007E35E6">
        <w:t>. podczas</w:t>
      </w:r>
      <w:r w:rsidRPr="0079445F">
        <w:t xml:space="preserve"> Konferencji Środowiskowej w ramach Światowego Dnia Ochrony Środowiska.</w:t>
      </w:r>
    </w:p>
    <w:p w:rsidR="003513F8" w:rsidRPr="0079445F" w:rsidRDefault="003513F8" w:rsidP="003513F8">
      <w:pPr>
        <w:numPr>
          <w:ilvl w:val="0"/>
          <w:numId w:val="1"/>
        </w:numPr>
        <w:spacing w:line="360" w:lineRule="auto"/>
        <w:ind w:left="360"/>
        <w:jc w:val="both"/>
      </w:pPr>
      <w:r w:rsidRPr="0079445F">
        <w:t xml:space="preserve">Laureaci konkursu zostaną powiadomieni o dokładnym miejscu i terminie wręczenia nagród do </w:t>
      </w:r>
      <w:r w:rsidRPr="0079445F">
        <w:rPr>
          <w:b/>
        </w:rPr>
        <w:t>31 maja 2011 r</w:t>
      </w:r>
      <w:r w:rsidRPr="0079445F">
        <w:t>.</w:t>
      </w:r>
      <w:r w:rsidRPr="0079445F">
        <w:rPr>
          <w:b/>
        </w:rPr>
        <w:t xml:space="preserve">  </w:t>
      </w:r>
    </w:p>
    <w:p w:rsidR="003513F8" w:rsidRPr="0079445F" w:rsidRDefault="003513F8" w:rsidP="003513F8">
      <w:pPr>
        <w:numPr>
          <w:ilvl w:val="0"/>
          <w:numId w:val="1"/>
        </w:numPr>
        <w:spacing w:line="360" w:lineRule="auto"/>
        <w:ind w:left="360"/>
        <w:jc w:val="both"/>
      </w:pPr>
      <w:r w:rsidRPr="0079445F">
        <w:t xml:space="preserve">Nagrodzone prace zostaną zaprezentowane na Konferencji Środowiskowej w ramach Światowego Dnia Ochrony Środowiska </w:t>
      </w:r>
    </w:p>
    <w:p w:rsidR="003513F8" w:rsidRPr="0079445F" w:rsidRDefault="003513F8" w:rsidP="003513F8">
      <w:pPr>
        <w:numPr>
          <w:ilvl w:val="0"/>
          <w:numId w:val="1"/>
        </w:numPr>
        <w:spacing w:line="360" w:lineRule="auto"/>
        <w:ind w:left="360"/>
        <w:jc w:val="both"/>
      </w:pPr>
      <w:r w:rsidRPr="0079445F">
        <w:t>Organizator nie bierze odpowiedzialności za ewentualne uszkodzenie lub zaginięcie prac podczas przesyłki.</w:t>
      </w:r>
    </w:p>
    <w:p w:rsidR="003513F8" w:rsidRDefault="003513F8" w:rsidP="003513F8">
      <w:pPr>
        <w:numPr>
          <w:ilvl w:val="0"/>
          <w:numId w:val="1"/>
        </w:numPr>
        <w:spacing w:line="360" w:lineRule="auto"/>
        <w:ind w:left="360"/>
        <w:jc w:val="both"/>
      </w:pPr>
      <w:r>
        <w:t>W sprawach nieobjętych niniejszym regulaminem rozstrzyga organizator konkursu.</w:t>
      </w:r>
    </w:p>
    <w:p w:rsidR="003513F8" w:rsidRDefault="003513F8" w:rsidP="003513F8">
      <w:pPr>
        <w:numPr>
          <w:ilvl w:val="0"/>
          <w:numId w:val="1"/>
        </w:numPr>
        <w:spacing w:line="360" w:lineRule="auto"/>
        <w:ind w:left="360"/>
        <w:jc w:val="both"/>
      </w:pPr>
      <w:r>
        <w:t>Konkurs zostanie przeprowadzony pod warunkiem uczestnictwa, co najmniej 50 % (tj.7) powiatów. W przypadku mniejszej ilości zgłoszeń konkurs zostanie odwołany.</w:t>
      </w:r>
    </w:p>
    <w:p w:rsidR="003513F8" w:rsidRDefault="003513F8" w:rsidP="003513F8">
      <w:pPr>
        <w:numPr>
          <w:ilvl w:val="0"/>
          <w:numId w:val="1"/>
        </w:numPr>
        <w:spacing w:line="360" w:lineRule="auto"/>
        <w:ind w:left="360"/>
        <w:jc w:val="both"/>
      </w:pPr>
      <w:r>
        <w:t>Uczestnictwo w konkursie jest nieodpłatne.</w:t>
      </w:r>
    </w:p>
    <w:p w:rsidR="003513F8" w:rsidRDefault="003513F8" w:rsidP="003513F8">
      <w:pPr>
        <w:numPr>
          <w:ilvl w:val="0"/>
          <w:numId w:val="1"/>
        </w:numPr>
        <w:spacing w:line="360" w:lineRule="auto"/>
        <w:ind w:left="360"/>
        <w:jc w:val="both"/>
      </w:pPr>
      <w:r>
        <w:t xml:space="preserve">Nadesłanie prac na konkurs jest równoznaczne z uznaniem warunków zawartych </w:t>
      </w:r>
      <w:r>
        <w:br/>
        <w:t>w niniejszym regulaminie przez uczestników.</w:t>
      </w:r>
    </w:p>
    <w:p w:rsidR="003513F8" w:rsidRDefault="003513F8" w:rsidP="003513F8"/>
    <w:p w:rsidR="006A6874" w:rsidRDefault="006B4657"/>
    <w:sectPr w:rsidR="006A6874" w:rsidSect="00582034">
      <w:headerReference w:type="default" r:id="rId7"/>
      <w:pgSz w:w="11906" w:h="16838"/>
      <w:pgMar w:top="98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657" w:rsidRDefault="006B4657" w:rsidP="00036344">
      <w:r>
        <w:separator/>
      </w:r>
    </w:p>
  </w:endnote>
  <w:endnote w:type="continuationSeparator" w:id="1">
    <w:p w:rsidR="006B4657" w:rsidRDefault="006B4657" w:rsidP="00036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657" w:rsidRDefault="006B4657" w:rsidP="00036344">
      <w:r>
        <w:separator/>
      </w:r>
    </w:p>
  </w:footnote>
  <w:footnote w:type="continuationSeparator" w:id="1">
    <w:p w:rsidR="006B4657" w:rsidRDefault="006B4657" w:rsidP="00036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C89" w:rsidRPr="00D875C9" w:rsidRDefault="00484C89" w:rsidP="00484C89">
    <w:pPr>
      <w:pStyle w:val="Nagwek"/>
      <w:tabs>
        <w:tab w:val="clear" w:pos="9072"/>
      </w:tabs>
      <w:ind w:right="-341"/>
      <w:jc w:val="right"/>
      <w:rPr>
        <w:sz w:val="20"/>
        <w:szCs w:val="20"/>
      </w:rPr>
    </w:pPr>
    <w:r>
      <w:t xml:space="preserve"> </w:t>
    </w:r>
    <w:r>
      <w:rPr>
        <w:sz w:val="20"/>
        <w:szCs w:val="20"/>
      </w:rPr>
      <w:t>Załącznik Nr 1 do Uchwały Nr 873</w:t>
    </w:r>
    <w:r w:rsidRPr="00D875C9">
      <w:rPr>
        <w:sz w:val="20"/>
        <w:szCs w:val="20"/>
      </w:rPr>
      <w:t>/1</w:t>
    </w:r>
    <w:r>
      <w:rPr>
        <w:sz w:val="20"/>
        <w:szCs w:val="20"/>
      </w:rPr>
      <w:t>2</w:t>
    </w:r>
  </w:p>
  <w:p w:rsidR="00484C89" w:rsidRPr="00D875C9" w:rsidRDefault="00484C89" w:rsidP="00484C89">
    <w:pPr>
      <w:pStyle w:val="Nagwek"/>
      <w:tabs>
        <w:tab w:val="clear" w:pos="9072"/>
      </w:tabs>
      <w:ind w:right="-341"/>
      <w:jc w:val="right"/>
      <w:rPr>
        <w:sz w:val="20"/>
        <w:szCs w:val="20"/>
      </w:rPr>
    </w:pPr>
    <w:r w:rsidRPr="00D875C9">
      <w:rPr>
        <w:sz w:val="20"/>
        <w:szCs w:val="20"/>
      </w:rPr>
      <w:t>Zarządu Województwa Świętokrzyskiego</w:t>
    </w:r>
  </w:p>
  <w:p w:rsidR="00484C89" w:rsidRPr="00582034" w:rsidRDefault="00484C89" w:rsidP="00484C89">
    <w:pPr>
      <w:pStyle w:val="Nagwek"/>
      <w:tabs>
        <w:tab w:val="clear" w:pos="9072"/>
      </w:tabs>
      <w:ind w:right="-341"/>
      <w:jc w:val="right"/>
      <w:rPr>
        <w:sz w:val="20"/>
        <w:szCs w:val="20"/>
      </w:rPr>
    </w:pPr>
    <w:r>
      <w:rPr>
        <w:sz w:val="20"/>
        <w:szCs w:val="20"/>
      </w:rPr>
      <w:t xml:space="preserve">z dnia 25 </w:t>
    </w:r>
    <w:r w:rsidRPr="00D875C9">
      <w:rPr>
        <w:sz w:val="20"/>
        <w:szCs w:val="20"/>
      </w:rPr>
      <w:t xml:space="preserve"> </w:t>
    </w:r>
    <w:r>
      <w:rPr>
        <w:sz w:val="20"/>
        <w:szCs w:val="20"/>
      </w:rPr>
      <w:t>stycznia</w:t>
    </w:r>
    <w:r w:rsidRPr="00D875C9">
      <w:rPr>
        <w:sz w:val="20"/>
        <w:szCs w:val="20"/>
      </w:rPr>
      <w:t xml:space="preserve"> 201</w:t>
    </w:r>
    <w:r>
      <w:rPr>
        <w:sz w:val="20"/>
        <w:szCs w:val="20"/>
      </w:rPr>
      <w:t>2</w:t>
    </w:r>
    <w:r w:rsidRPr="00D875C9">
      <w:rPr>
        <w:sz w:val="20"/>
        <w:szCs w:val="20"/>
      </w:rPr>
      <w:t xml:space="preserve"> roku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30F64"/>
    <w:multiLevelType w:val="hybridMultilevel"/>
    <w:tmpl w:val="4628D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3F8"/>
    <w:rsid w:val="0000555A"/>
    <w:rsid w:val="00020E2F"/>
    <w:rsid w:val="000302B4"/>
    <w:rsid w:val="00036344"/>
    <w:rsid w:val="00037937"/>
    <w:rsid w:val="00135A6C"/>
    <w:rsid w:val="001A179F"/>
    <w:rsid w:val="00287CF4"/>
    <w:rsid w:val="00295110"/>
    <w:rsid w:val="003513F8"/>
    <w:rsid w:val="00484C89"/>
    <w:rsid w:val="00514558"/>
    <w:rsid w:val="00582034"/>
    <w:rsid w:val="00595621"/>
    <w:rsid w:val="00667F05"/>
    <w:rsid w:val="006A27CB"/>
    <w:rsid w:val="006B066B"/>
    <w:rsid w:val="006B4657"/>
    <w:rsid w:val="007E35E6"/>
    <w:rsid w:val="009010D1"/>
    <w:rsid w:val="00945120"/>
    <w:rsid w:val="00AD3FCE"/>
    <w:rsid w:val="00AE341C"/>
    <w:rsid w:val="00B5412F"/>
    <w:rsid w:val="00BC1530"/>
    <w:rsid w:val="00D23E46"/>
    <w:rsid w:val="00D77258"/>
    <w:rsid w:val="00E23044"/>
    <w:rsid w:val="00F0697C"/>
    <w:rsid w:val="00F3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1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13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363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63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0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03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2012-01-26T12:32:00Z</cp:lastPrinted>
  <dcterms:created xsi:type="dcterms:W3CDTF">2012-02-08T08:02:00Z</dcterms:created>
  <dcterms:modified xsi:type="dcterms:W3CDTF">2012-02-08T08:02:00Z</dcterms:modified>
</cp:coreProperties>
</file>