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Program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</w:rPr>
      </w:pPr>
      <w:r>
        <w:rPr>
          <w:rFonts w:ascii="Calibri,Bold" w:hAnsi="Calibri,Bold" w:cs="Calibri,Bold"/>
          <w:b/>
          <w:bCs/>
          <w:color w:val="1F497D"/>
        </w:rPr>
        <w:t>6 maja 2010 r. (czwartek) – Aula UJK, ul. Świętokrzyska 21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10.00 -10.30 Uroczyste otwarcie konferencji i wystąpienia honorowych gości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</w:rPr>
      </w:pPr>
      <w:r>
        <w:rPr>
          <w:rFonts w:ascii="Calibri,Bold" w:hAnsi="Calibri,Bold" w:cs="Calibri,Bold"/>
          <w:b/>
          <w:bCs/>
          <w:color w:val="1F497D"/>
        </w:rPr>
        <w:t>Sesja plenarna 10.30 – 12.30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  <w:sz w:val="24"/>
          <w:szCs w:val="24"/>
        </w:rPr>
      </w:pPr>
      <w:r>
        <w:rPr>
          <w:rFonts w:ascii="Calibri,Bold" w:hAnsi="Calibri,Bold" w:cs="Calibri,Bold"/>
          <w:b/>
          <w:bCs/>
          <w:color w:val="1F497D"/>
          <w:sz w:val="24"/>
          <w:szCs w:val="24"/>
        </w:rPr>
        <w:t>Kształtowanie się koncepcji samorządu terytorialnego w Polsce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Prof. dr hab. Jerzy Regulski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Coll</w:t>
      </w:r>
      <w:proofErr w:type="spellEnd"/>
      <w:r>
        <w:rPr>
          <w:rFonts w:ascii="Calibri" w:hAnsi="Calibri" w:cs="Calibri"/>
          <w:color w:val="000000"/>
        </w:rPr>
        <w:t>. Civitas PAN, Prezes Fundacji Rozwoju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" w:hAnsi="Calibri" w:cs="Calibri"/>
          <w:color w:val="000000"/>
        </w:rPr>
        <w:t xml:space="preserve">Demokracji Lokalnej) – </w:t>
      </w:r>
      <w:r>
        <w:rPr>
          <w:rFonts w:ascii="Calibri,Italic" w:hAnsi="Calibri,Italic" w:cs="Calibri,Italic"/>
          <w:i/>
          <w:iCs/>
          <w:color w:val="000000"/>
        </w:rPr>
        <w:t>Bariery rozwoju samorządności w Polsce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Prof. dr hab. Andrzej Piasecki </w:t>
      </w:r>
      <w:r>
        <w:rPr>
          <w:rFonts w:ascii="Calibri" w:hAnsi="Calibri" w:cs="Calibri"/>
          <w:color w:val="000000"/>
        </w:rPr>
        <w:t xml:space="preserve">(UP w Krakowie) - </w:t>
      </w:r>
      <w:r>
        <w:rPr>
          <w:rFonts w:ascii="Calibri,Italic" w:hAnsi="Calibri,Italic" w:cs="Calibri,Italic"/>
          <w:i/>
          <w:iCs/>
          <w:color w:val="000000"/>
        </w:rPr>
        <w:t>Perspektywy rozwoju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samorządu terytorialnego w Polsce. Bilans i prognoza.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Prof. dr hab. Paweł Sarnecki </w:t>
      </w:r>
      <w:r>
        <w:rPr>
          <w:rFonts w:ascii="Calibri" w:hAnsi="Calibri" w:cs="Calibri"/>
          <w:color w:val="000000"/>
        </w:rPr>
        <w:t xml:space="preserve">(WSAP) – </w:t>
      </w:r>
      <w:r>
        <w:rPr>
          <w:rFonts w:ascii="Calibri,Italic" w:hAnsi="Calibri,Italic" w:cs="Calibri,Italic"/>
          <w:i/>
          <w:iCs/>
          <w:color w:val="000000"/>
        </w:rPr>
        <w:t>System wyborczy do organów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stanowiących samorządów terytorialnych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Prof. dr hab. Jerzy </w:t>
      </w:r>
      <w:proofErr w:type="spellStart"/>
      <w:r>
        <w:rPr>
          <w:rFonts w:ascii="Calibri,Bold" w:hAnsi="Calibri,Bold" w:cs="Calibri,Bold"/>
          <w:b/>
          <w:bCs/>
          <w:color w:val="000000"/>
        </w:rPr>
        <w:t>Jaskiernia</w:t>
      </w:r>
      <w:proofErr w:type="spellEnd"/>
      <w:r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(UJK) - </w:t>
      </w:r>
      <w:r>
        <w:rPr>
          <w:rFonts w:ascii="Calibri,Italic" w:hAnsi="Calibri,Italic" w:cs="Calibri,Italic"/>
          <w:i/>
          <w:iCs/>
          <w:color w:val="000000"/>
        </w:rPr>
        <w:t>Konstytucyjny model regulacji samorządu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terytorialnego - czy przetrwał próbę czasu?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</w:rPr>
      </w:pPr>
      <w:r>
        <w:rPr>
          <w:rFonts w:ascii="Calibri,Bold" w:hAnsi="Calibri,Bold" w:cs="Calibri,Bold"/>
          <w:b/>
          <w:bCs/>
          <w:color w:val="1F497D"/>
        </w:rPr>
        <w:t>Przerwa kawowa 12.30 – 13.00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</w:rPr>
      </w:pPr>
      <w:r>
        <w:rPr>
          <w:rFonts w:ascii="Calibri,Bold" w:hAnsi="Calibri,Bold" w:cs="Calibri,Bold"/>
          <w:b/>
          <w:bCs/>
          <w:color w:val="1F497D"/>
        </w:rPr>
        <w:t>Sesja plenarna 13.00 - 14.00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Dyskusja prelegentów, uczestników i samorządowców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</w:rPr>
      </w:pPr>
      <w:r>
        <w:rPr>
          <w:rFonts w:ascii="Calibri,Bold" w:hAnsi="Calibri,Bold" w:cs="Calibri,Bold"/>
          <w:b/>
          <w:bCs/>
          <w:color w:val="1F497D"/>
        </w:rPr>
        <w:t>Obiad 14.00 – 15.00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1F497D"/>
          <w:sz w:val="20"/>
          <w:szCs w:val="20"/>
        </w:rPr>
      </w:pPr>
      <w:r>
        <w:rPr>
          <w:rFonts w:ascii="Cambria,Bold" w:hAnsi="Cambria,Bold" w:cs="Cambria,Bold"/>
          <w:b/>
          <w:bCs/>
          <w:color w:val="1F497D"/>
          <w:sz w:val="20"/>
          <w:szCs w:val="20"/>
        </w:rPr>
        <w:t>Patronat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F497D"/>
          <w:sz w:val="20"/>
          <w:szCs w:val="20"/>
        </w:rPr>
      </w:pPr>
      <w:r>
        <w:rPr>
          <w:rFonts w:ascii="Cambria" w:hAnsi="Cambria" w:cs="Cambria"/>
          <w:color w:val="1F497D"/>
          <w:sz w:val="20"/>
          <w:szCs w:val="20"/>
        </w:rPr>
        <w:t>Profesor Jerzy Regulski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F497D"/>
          <w:sz w:val="20"/>
          <w:szCs w:val="20"/>
        </w:rPr>
      </w:pPr>
      <w:r>
        <w:rPr>
          <w:rFonts w:ascii="Cambria" w:hAnsi="Cambria" w:cs="Cambria"/>
          <w:color w:val="1F497D"/>
          <w:sz w:val="20"/>
          <w:szCs w:val="20"/>
        </w:rPr>
        <w:t>Marszałek Województwa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F497D"/>
          <w:sz w:val="20"/>
          <w:szCs w:val="20"/>
        </w:rPr>
      </w:pPr>
      <w:r>
        <w:rPr>
          <w:rFonts w:ascii="Cambria" w:hAnsi="Cambria" w:cs="Cambria"/>
          <w:color w:val="1F497D"/>
          <w:sz w:val="20"/>
          <w:szCs w:val="20"/>
        </w:rPr>
        <w:t>Świętokrzyskiego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F497D"/>
          <w:sz w:val="20"/>
          <w:szCs w:val="20"/>
        </w:rPr>
      </w:pPr>
      <w:r>
        <w:rPr>
          <w:rFonts w:ascii="Cambria" w:hAnsi="Cambria" w:cs="Cambria"/>
          <w:color w:val="1F497D"/>
          <w:sz w:val="20"/>
          <w:szCs w:val="20"/>
        </w:rPr>
        <w:t xml:space="preserve">Adam </w:t>
      </w:r>
      <w:proofErr w:type="spellStart"/>
      <w:r>
        <w:rPr>
          <w:rFonts w:ascii="Cambria" w:hAnsi="Cambria" w:cs="Cambria"/>
          <w:color w:val="1F497D"/>
          <w:sz w:val="20"/>
          <w:szCs w:val="20"/>
        </w:rPr>
        <w:t>Jarubas</w:t>
      </w:r>
      <w:proofErr w:type="spellEnd"/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F497D"/>
          <w:sz w:val="20"/>
          <w:szCs w:val="20"/>
        </w:rPr>
      </w:pPr>
      <w:r>
        <w:rPr>
          <w:rFonts w:ascii="Cambria" w:hAnsi="Cambria" w:cs="Cambria"/>
          <w:color w:val="1F497D"/>
          <w:sz w:val="20"/>
          <w:szCs w:val="20"/>
        </w:rPr>
        <w:t>Wojewoda Świętokrzyski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F497D"/>
          <w:sz w:val="20"/>
          <w:szCs w:val="20"/>
        </w:rPr>
      </w:pPr>
      <w:proofErr w:type="spellStart"/>
      <w:r>
        <w:rPr>
          <w:rFonts w:ascii="Cambria" w:hAnsi="Cambria" w:cs="Cambria"/>
          <w:color w:val="1F497D"/>
          <w:sz w:val="20"/>
          <w:szCs w:val="20"/>
        </w:rPr>
        <w:t>Bożentyna</w:t>
      </w:r>
      <w:proofErr w:type="spellEnd"/>
      <w:r>
        <w:rPr>
          <w:rFonts w:ascii="Cambria" w:hAnsi="Cambria" w:cs="Cambria"/>
          <w:color w:val="1F497D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color w:val="1F497D"/>
          <w:sz w:val="20"/>
          <w:szCs w:val="20"/>
        </w:rPr>
        <w:t>Pałka-Koruba</w:t>
      </w:r>
      <w:proofErr w:type="spellEnd"/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1F497D"/>
          <w:sz w:val="20"/>
          <w:szCs w:val="20"/>
        </w:rPr>
      </w:pPr>
      <w:r>
        <w:rPr>
          <w:rFonts w:ascii="Cambria,Bold" w:hAnsi="Cambria,Bold" w:cs="Cambria,Bold"/>
          <w:b/>
          <w:bCs/>
          <w:color w:val="1F497D"/>
          <w:sz w:val="20"/>
          <w:szCs w:val="20"/>
        </w:rPr>
        <w:t>Rada Naukowa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1F497D"/>
          <w:sz w:val="20"/>
          <w:szCs w:val="20"/>
        </w:rPr>
      </w:pPr>
      <w:r>
        <w:rPr>
          <w:rFonts w:ascii="Cambria,Bold" w:hAnsi="Cambria,Bold" w:cs="Cambria,Bold"/>
          <w:b/>
          <w:bCs/>
          <w:color w:val="1F497D"/>
          <w:sz w:val="20"/>
          <w:szCs w:val="20"/>
        </w:rPr>
        <w:t>Konferencji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F497D"/>
          <w:sz w:val="20"/>
          <w:szCs w:val="20"/>
        </w:rPr>
      </w:pPr>
      <w:r>
        <w:rPr>
          <w:rFonts w:ascii="Cambria" w:hAnsi="Cambria" w:cs="Cambria"/>
          <w:color w:val="1F497D"/>
          <w:sz w:val="20"/>
          <w:szCs w:val="20"/>
        </w:rPr>
        <w:t>Prof. Jerzy Regulski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F497D"/>
          <w:sz w:val="20"/>
          <w:szCs w:val="20"/>
        </w:rPr>
      </w:pPr>
      <w:r>
        <w:rPr>
          <w:rFonts w:ascii="Cambria" w:hAnsi="Cambria" w:cs="Cambria"/>
          <w:color w:val="1F497D"/>
          <w:sz w:val="20"/>
          <w:szCs w:val="20"/>
        </w:rPr>
        <w:t>Prof. Paweł Sarnecki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F497D"/>
          <w:sz w:val="20"/>
          <w:szCs w:val="20"/>
        </w:rPr>
      </w:pPr>
      <w:r>
        <w:rPr>
          <w:rFonts w:ascii="Cambria" w:hAnsi="Cambria" w:cs="Cambria"/>
          <w:color w:val="1F497D"/>
          <w:sz w:val="20"/>
          <w:szCs w:val="20"/>
        </w:rPr>
        <w:t>Prof. Mirosław Stec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F497D"/>
          <w:sz w:val="20"/>
          <w:szCs w:val="20"/>
        </w:rPr>
      </w:pPr>
      <w:r>
        <w:rPr>
          <w:rFonts w:ascii="Cambria" w:hAnsi="Cambria" w:cs="Cambria"/>
          <w:color w:val="1F497D"/>
          <w:sz w:val="20"/>
          <w:szCs w:val="20"/>
        </w:rPr>
        <w:t>Prof. Andrzej Piasecki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F497D"/>
          <w:sz w:val="20"/>
          <w:szCs w:val="20"/>
        </w:rPr>
      </w:pPr>
      <w:r>
        <w:rPr>
          <w:rFonts w:ascii="Cambria" w:hAnsi="Cambria" w:cs="Cambria"/>
          <w:color w:val="1F497D"/>
          <w:sz w:val="20"/>
          <w:szCs w:val="20"/>
        </w:rPr>
        <w:t>Dr Andrzej Bednarz prof.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F497D"/>
          <w:sz w:val="20"/>
          <w:szCs w:val="20"/>
        </w:rPr>
      </w:pPr>
      <w:r>
        <w:rPr>
          <w:rFonts w:ascii="Cambria" w:hAnsi="Cambria" w:cs="Cambria"/>
          <w:color w:val="1F497D"/>
          <w:sz w:val="20"/>
          <w:szCs w:val="20"/>
        </w:rPr>
        <w:t>WSAP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1F497D"/>
          <w:sz w:val="20"/>
          <w:szCs w:val="20"/>
        </w:rPr>
      </w:pPr>
      <w:r>
        <w:rPr>
          <w:rFonts w:ascii="Cambria,Bold" w:hAnsi="Cambria,Bold" w:cs="Cambria,Bold"/>
          <w:b/>
          <w:bCs/>
          <w:color w:val="1F497D"/>
          <w:sz w:val="20"/>
          <w:szCs w:val="20"/>
        </w:rPr>
        <w:t>Sekretarz Konferencji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F497D"/>
          <w:sz w:val="20"/>
          <w:szCs w:val="20"/>
        </w:rPr>
      </w:pPr>
      <w:r>
        <w:rPr>
          <w:rFonts w:ascii="Cambria" w:hAnsi="Cambria" w:cs="Cambria"/>
          <w:color w:val="1F497D"/>
          <w:sz w:val="20"/>
          <w:szCs w:val="20"/>
        </w:rPr>
        <w:t>Dr Janina Kowalik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  <w:r>
        <w:rPr>
          <w:rFonts w:ascii="Calibri" w:hAnsi="Calibri" w:cs="Calibri"/>
          <w:color w:val="000000"/>
        </w:rPr>
        <w:t xml:space="preserve">Adres mailowy: </w:t>
      </w:r>
      <w:r>
        <w:rPr>
          <w:rFonts w:ascii="Calibri" w:hAnsi="Calibri" w:cs="Calibri"/>
          <w:color w:val="0000FF"/>
        </w:rPr>
        <w:t>samorzad20@op.pl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 korespondencyjny: WSAP, ul. Staffa 7, 25-410 Kielce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</w:rPr>
      </w:pPr>
      <w:r>
        <w:rPr>
          <w:rFonts w:ascii="Calibri,Bold" w:hAnsi="Calibri,Bold" w:cs="Calibri,Bold"/>
          <w:b/>
          <w:bCs/>
          <w:color w:val="1F497D"/>
        </w:rPr>
        <w:t>Panel I. (15.00 – 18.00) Wystąpienia 15 minutowe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  <w:sz w:val="24"/>
          <w:szCs w:val="24"/>
        </w:rPr>
      </w:pPr>
      <w:r>
        <w:rPr>
          <w:rFonts w:ascii="Calibri,Bold" w:hAnsi="Calibri,Bold" w:cs="Calibri,Bold"/>
          <w:b/>
          <w:bCs/>
          <w:color w:val="1F497D"/>
          <w:sz w:val="24"/>
          <w:szCs w:val="24"/>
        </w:rPr>
        <w:t>Ustrój samorządu terytorialnego – wybrane problemy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Dr Katarzyna A. Kuć-Czajkowska (</w:t>
      </w:r>
      <w:r>
        <w:rPr>
          <w:rFonts w:ascii="Calibri" w:hAnsi="Calibri" w:cs="Calibri"/>
          <w:color w:val="000000"/>
        </w:rPr>
        <w:t xml:space="preserve">UMCS) - </w:t>
      </w:r>
      <w:r>
        <w:rPr>
          <w:rFonts w:ascii="Calibri,Italic" w:hAnsi="Calibri,Italic" w:cs="Calibri,Italic"/>
          <w:i/>
          <w:iCs/>
          <w:color w:val="000000"/>
        </w:rPr>
        <w:t>Miejsce wielkich miast w reformach samorządowych w Polsce po 1990 r.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Dr Beata </w:t>
      </w:r>
      <w:proofErr w:type="spellStart"/>
      <w:r>
        <w:rPr>
          <w:rFonts w:ascii="Calibri,Bold" w:hAnsi="Calibri,Bold" w:cs="Calibri,Bold"/>
          <w:b/>
          <w:bCs/>
          <w:color w:val="000000"/>
        </w:rPr>
        <w:t>Słobodzian</w:t>
      </w:r>
      <w:proofErr w:type="spellEnd"/>
      <w:r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(UG)- </w:t>
      </w:r>
      <w:r>
        <w:rPr>
          <w:rFonts w:ascii="Calibri,Italic" w:hAnsi="Calibri,Italic" w:cs="Calibri,Italic"/>
          <w:i/>
          <w:iCs/>
          <w:color w:val="000000"/>
        </w:rPr>
        <w:t>Niedokończona reforma? – poszukiwanie nowych rozwiązań modelu samorządu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terytorialnego w Polsce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Dr Monika Sidor </w:t>
      </w:r>
      <w:r>
        <w:rPr>
          <w:rFonts w:ascii="Calibri" w:hAnsi="Calibri" w:cs="Calibri"/>
          <w:color w:val="000000"/>
        </w:rPr>
        <w:t xml:space="preserve">(UMCS) - </w:t>
      </w:r>
      <w:r>
        <w:rPr>
          <w:rFonts w:ascii="Calibri,Italic" w:hAnsi="Calibri,Italic" w:cs="Calibri,Italic"/>
          <w:i/>
          <w:iCs/>
          <w:color w:val="000000"/>
        </w:rPr>
        <w:t>Referendum lokalne jako instytucja kreująca społeczeństwo obywatelskie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Dr Piotr Olszewski (</w:t>
      </w:r>
      <w:proofErr w:type="spellStart"/>
      <w:r>
        <w:rPr>
          <w:rFonts w:ascii="Calibri,Bold" w:hAnsi="Calibri,Bold" w:cs="Calibri,Bold"/>
          <w:b/>
          <w:bCs/>
          <w:color w:val="000000"/>
        </w:rPr>
        <w:t>WSSMi</w:t>
      </w:r>
      <w:proofErr w:type="spellEnd"/>
      <w:r>
        <w:rPr>
          <w:rFonts w:ascii="Calibri,Bold" w:hAnsi="Calibri,Bold" w:cs="Calibri,Bold"/>
          <w:b/>
          <w:bCs/>
          <w:color w:val="000000"/>
        </w:rPr>
        <w:t xml:space="preserve"> KS)</w:t>
      </w:r>
      <w:r>
        <w:rPr>
          <w:rFonts w:ascii="Calibri" w:hAnsi="Calibri" w:cs="Calibri"/>
          <w:color w:val="000000"/>
        </w:rPr>
        <w:t>Referendum lokalne – realne narzędzie władzy?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Mgr Bartosz Żabka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UWr</w:t>
      </w:r>
      <w:proofErr w:type="spellEnd"/>
      <w:r>
        <w:rPr>
          <w:rFonts w:ascii="Calibri" w:hAnsi="Calibri" w:cs="Calibri"/>
          <w:color w:val="000000"/>
        </w:rPr>
        <w:t xml:space="preserve">)- </w:t>
      </w:r>
      <w:r>
        <w:rPr>
          <w:rFonts w:ascii="Calibri,Italic" w:hAnsi="Calibri,Italic" w:cs="Calibri,Italic"/>
          <w:i/>
          <w:iCs/>
          <w:color w:val="000000"/>
        </w:rPr>
        <w:t>Polskie partie polityczne w lokalnych systemach politycznych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Dr Lucyna Rajca </w:t>
      </w:r>
      <w:r>
        <w:rPr>
          <w:rFonts w:ascii="Calibri" w:hAnsi="Calibri" w:cs="Calibri"/>
          <w:color w:val="000000"/>
        </w:rPr>
        <w:t xml:space="preserve">(UJK) </w:t>
      </w:r>
      <w:r>
        <w:rPr>
          <w:rFonts w:ascii="Calibri,Italic" w:hAnsi="Calibri,Italic" w:cs="Calibri,Italic"/>
          <w:i/>
          <w:iCs/>
          <w:color w:val="000000"/>
        </w:rPr>
        <w:t>Partie polityczne w brytyjskim samorządzie lokalnym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Mgr Adam </w:t>
      </w:r>
      <w:proofErr w:type="spellStart"/>
      <w:r>
        <w:rPr>
          <w:rFonts w:ascii="Calibri,Bold" w:hAnsi="Calibri,Bold" w:cs="Calibri,Bold"/>
          <w:b/>
          <w:bCs/>
          <w:color w:val="000000"/>
        </w:rPr>
        <w:t>Kirpsza</w:t>
      </w:r>
      <w:proofErr w:type="spellEnd"/>
      <w:r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(UJ) - </w:t>
      </w:r>
      <w:r>
        <w:rPr>
          <w:rFonts w:ascii="Calibri,Italic" w:hAnsi="Calibri,Italic" w:cs="Calibri,Italic"/>
          <w:i/>
          <w:iCs/>
          <w:color w:val="000000"/>
        </w:rPr>
        <w:t>Doświadczenia i perspektywy realizacji interesów samorządów lokalnych i regionalnych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w Unii Europejskiej na przykładzie Komitetu Regionów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Dyskusja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</w:rPr>
      </w:pPr>
      <w:r>
        <w:rPr>
          <w:rFonts w:ascii="Calibri,Bold" w:hAnsi="Calibri,Bold" w:cs="Calibri,Bold"/>
          <w:b/>
          <w:bCs/>
          <w:color w:val="1F497D"/>
        </w:rPr>
        <w:t>Panel II. (15.00 – 18.00) Wystąpienia 15 minutowe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  <w:sz w:val="24"/>
          <w:szCs w:val="24"/>
        </w:rPr>
      </w:pPr>
      <w:r>
        <w:rPr>
          <w:rFonts w:ascii="Calibri,Bold" w:hAnsi="Calibri,Bold" w:cs="Calibri,Bold"/>
          <w:b/>
          <w:bCs/>
          <w:color w:val="1F497D"/>
          <w:sz w:val="24"/>
          <w:szCs w:val="24"/>
        </w:rPr>
        <w:t>Lokalne barwy samorządności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 xml:space="preserve">Dr Dominik </w:t>
      </w:r>
      <w:proofErr w:type="spellStart"/>
      <w:r>
        <w:rPr>
          <w:rFonts w:ascii="Calibri,Bold" w:hAnsi="Calibri,Bold" w:cs="Calibri,Bold"/>
          <w:b/>
          <w:bCs/>
          <w:color w:val="000000"/>
        </w:rPr>
        <w:t>Sieklucki</w:t>
      </w:r>
      <w:proofErr w:type="spellEnd"/>
      <w:r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(UJ) </w:t>
      </w:r>
      <w:r>
        <w:rPr>
          <w:rFonts w:ascii="Calibri,Italic" w:hAnsi="Calibri,Italic" w:cs="Calibri,Italic"/>
          <w:i/>
          <w:iCs/>
          <w:color w:val="000000"/>
        </w:rPr>
        <w:t>- Specyfika wyborów samorządowych na przykładzie doświadczeń Krakowa z lat 2002 i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2006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Dr Katarzyna Radzik – </w:t>
      </w:r>
      <w:r>
        <w:rPr>
          <w:rFonts w:ascii="Calibri" w:hAnsi="Calibri" w:cs="Calibri"/>
          <w:color w:val="000000"/>
        </w:rPr>
        <w:t xml:space="preserve">(UMCS) </w:t>
      </w:r>
      <w:r>
        <w:rPr>
          <w:rFonts w:ascii="Calibri,Italic" w:hAnsi="Calibri,Italic" w:cs="Calibri,Italic"/>
          <w:i/>
          <w:iCs/>
          <w:color w:val="000000"/>
        </w:rPr>
        <w:t>Lokalne współzarządzanie (</w:t>
      </w:r>
      <w:proofErr w:type="spellStart"/>
      <w:r>
        <w:rPr>
          <w:rFonts w:ascii="Calibri,Italic" w:hAnsi="Calibri,Italic" w:cs="Calibri,Italic"/>
          <w:i/>
          <w:iCs/>
          <w:color w:val="000000"/>
        </w:rPr>
        <w:t>local</w:t>
      </w:r>
      <w:proofErr w:type="spellEnd"/>
      <w:r>
        <w:rPr>
          <w:rFonts w:ascii="Calibri,Italic" w:hAnsi="Calibri,Italic" w:cs="Calibri,Italic"/>
          <w:i/>
          <w:iCs/>
          <w:color w:val="000000"/>
        </w:rPr>
        <w:t xml:space="preserve"> </w:t>
      </w:r>
      <w:proofErr w:type="spellStart"/>
      <w:r>
        <w:rPr>
          <w:rFonts w:ascii="Calibri,Italic" w:hAnsi="Calibri,Italic" w:cs="Calibri,Italic"/>
          <w:i/>
          <w:iCs/>
          <w:color w:val="000000"/>
        </w:rPr>
        <w:t>governance</w:t>
      </w:r>
      <w:proofErr w:type="spellEnd"/>
      <w:r>
        <w:rPr>
          <w:rFonts w:ascii="Calibri,Italic" w:hAnsi="Calibri,Italic" w:cs="Calibri,Italic"/>
          <w:i/>
          <w:iCs/>
          <w:color w:val="000000"/>
        </w:rPr>
        <w:t>) w polskim samorządzie terytorialnym –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mit czy realna perspektywa?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Dr Inż. Katarzyna </w:t>
      </w:r>
      <w:proofErr w:type="spellStart"/>
      <w:r>
        <w:rPr>
          <w:rFonts w:ascii="Calibri,Bold" w:hAnsi="Calibri,Bold" w:cs="Calibri,Bold"/>
          <w:b/>
          <w:bCs/>
          <w:color w:val="000000"/>
        </w:rPr>
        <w:t>Łazorko</w:t>
      </w:r>
      <w:proofErr w:type="spellEnd"/>
      <w:r>
        <w:rPr>
          <w:rFonts w:ascii="Calibri,Bold" w:hAnsi="Calibri,Bold" w:cs="Calibri,Bold"/>
          <w:b/>
          <w:bCs/>
          <w:color w:val="000000"/>
        </w:rPr>
        <w:t xml:space="preserve"> (</w:t>
      </w:r>
      <w:r>
        <w:rPr>
          <w:rFonts w:ascii="Calibri" w:hAnsi="Calibri" w:cs="Calibri"/>
          <w:color w:val="000000"/>
        </w:rPr>
        <w:t xml:space="preserve">Polit. Częstochowska) - </w:t>
      </w:r>
      <w:r>
        <w:rPr>
          <w:rFonts w:ascii="Calibri,Italic" w:hAnsi="Calibri,Italic" w:cs="Calibri,Italic"/>
          <w:i/>
          <w:iCs/>
          <w:color w:val="000000"/>
        </w:rPr>
        <w:t>Marketing w kampaniach wyborczych częstochowskich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samorządowców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Mgr Monika </w:t>
      </w:r>
      <w:proofErr w:type="spellStart"/>
      <w:r>
        <w:rPr>
          <w:rFonts w:ascii="Calibri,Bold" w:hAnsi="Calibri,Bold" w:cs="Calibri,Bold"/>
          <w:b/>
          <w:bCs/>
          <w:color w:val="000000"/>
        </w:rPr>
        <w:t>Sadlok</w:t>
      </w:r>
      <w:proofErr w:type="spellEnd"/>
      <w:r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(UŚ) - </w:t>
      </w:r>
      <w:r>
        <w:rPr>
          <w:rFonts w:ascii="Calibri,Italic" w:hAnsi="Calibri,Italic" w:cs="Calibri,Italic"/>
          <w:i/>
          <w:iCs/>
          <w:color w:val="000000"/>
        </w:rPr>
        <w:t>Fikcyjna czy realna, czyli próba oceny współpracy sektora społecznego z władzami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samorządowymi na przykładzie województwa śląskiego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Dr Tomasz </w:t>
      </w:r>
      <w:proofErr w:type="spellStart"/>
      <w:r>
        <w:rPr>
          <w:rFonts w:ascii="Calibri,Bold" w:hAnsi="Calibri,Bold" w:cs="Calibri,Bold"/>
          <w:b/>
          <w:bCs/>
          <w:color w:val="000000"/>
        </w:rPr>
        <w:t>Tobis</w:t>
      </w:r>
      <w:proofErr w:type="spellEnd"/>
      <w:r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(UG) - </w:t>
      </w:r>
      <w:r>
        <w:rPr>
          <w:rFonts w:ascii="Calibri,Italic" w:hAnsi="Calibri,Italic" w:cs="Calibri,Italic"/>
          <w:i/>
          <w:iCs/>
          <w:color w:val="000000"/>
        </w:rPr>
        <w:t>Postawy gdańszczan wobec samorządu terytorialnego (na podstawie badań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w latach 1996-2009)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Dr Jolanta </w:t>
      </w:r>
      <w:proofErr w:type="spellStart"/>
      <w:r>
        <w:rPr>
          <w:rFonts w:ascii="Calibri,Bold" w:hAnsi="Calibri,Bold" w:cs="Calibri,Bold"/>
          <w:b/>
          <w:bCs/>
          <w:color w:val="000000"/>
        </w:rPr>
        <w:t>Kępa-Mętrak</w:t>
      </w:r>
      <w:proofErr w:type="spellEnd"/>
      <w:r>
        <w:rPr>
          <w:rFonts w:ascii="Calibri,Bold" w:hAnsi="Calibri,Bold" w:cs="Calibri,Bold"/>
          <w:b/>
          <w:bCs/>
          <w:color w:val="000000"/>
        </w:rPr>
        <w:t xml:space="preserve"> (</w:t>
      </w:r>
      <w:r>
        <w:rPr>
          <w:rFonts w:ascii="Calibri" w:hAnsi="Calibri" w:cs="Calibri"/>
          <w:color w:val="000000"/>
        </w:rPr>
        <w:t xml:space="preserve">UJK) - </w:t>
      </w:r>
      <w:r>
        <w:rPr>
          <w:rFonts w:ascii="Calibri,Italic" w:hAnsi="Calibri,Italic" w:cs="Calibri,Italic"/>
          <w:i/>
          <w:iCs/>
          <w:color w:val="000000"/>
        </w:rPr>
        <w:t>Prasa samorządowa w procesie komunikowania władzy ze społeczeństwem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Mgr Grzegorz </w:t>
      </w:r>
      <w:proofErr w:type="spellStart"/>
      <w:r>
        <w:rPr>
          <w:rFonts w:ascii="Calibri,Bold" w:hAnsi="Calibri,Bold" w:cs="Calibri,Bold"/>
          <w:b/>
          <w:bCs/>
          <w:color w:val="000000"/>
        </w:rPr>
        <w:t>Ćwiękała</w:t>
      </w:r>
      <w:proofErr w:type="spellEnd"/>
      <w:r>
        <w:rPr>
          <w:rFonts w:ascii="Calibri,Bold" w:hAnsi="Calibri,Bold" w:cs="Calibri,Bold"/>
          <w:b/>
          <w:bCs/>
          <w:color w:val="000000"/>
        </w:rPr>
        <w:t xml:space="preserve"> (</w:t>
      </w:r>
      <w:r>
        <w:rPr>
          <w:rFonts w:ascii="Calibri" w:hAnsi="Calibri" w:cs="Calibri"/>
          <w:color w:val="000000"/>
        </w:rPr>
        <w:t xml:space="preserve">PWSZ Oświęcim) - </w:t>
      </w:r>
      <w:r>
        <w:rPr>
          <w:rFonts w:ascii="Calibri,Italic" w:hAnsi="Calibri,Italic" w:cs="Calibri,Italic"/>
          <w:i/>
          <w:iCs/>
          <w:color w:val="000000"/>
        </w:rPr>
        <w:t>Konserwatywno-liberalna recepta na samorządność. Samorząd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terytorialny oczami publicystów „Najwyższego Czasu!”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Mgr Małgorzata Król </w:t>
      </w:r>
      <w:r>
        <w:rPr>
          <w:rFonts w:ascii="Calibri" w:hAnsi="Calibri" w:cs="Calibri"/>
          <w:color w:val="000000"/>
        </w:rPr>
        <w:t xml:space="preserve">(UMCS) - </w:t>
      </w:r>
      <w:r>
        <w:rPr>
          <w:rFonts w:ascii="Calibri,Italic" w:hAnsi="Calibri,Italic" w:cs="Calibri,Italic"/>
          <w:i/>
          <w:iCs/>
          <w:color w:val="000000"/>
        </w:rPr>
        <w:t>Samorząd terytorialny w myśli politycznej Unii Demokratycznej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Dyskusja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  <w:sz w:val="24"/>
          <w:szCs w:val="24"/>
        </w:rPr>
      </w:pPr>
      <w:r>
        <w:rPr>
          <w:rFonts w:ascii="Calibri,Bold" w:hAnsi="Calibri,Bold" w:cs="Calibri,Bold"/>
          <w:b/>
          <w:bCs/>
          <w:color w:val="1F497D"/>
          <w:sz w:val="24"/>
          <w:szCs w:val="24"/>
        </w:rPr>
        <w:t>Uroczysta kolacja godz.19.00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  <w:r>
        <w:rPr>
          <w:rFonts w:ascii="Calibri" w:hAnsi="Calibri" w:cs="Calibri"/>
          <w:color w:val="000000"/>
        </w:rPr>
        <w:t xml:space="preserve">Adres mailowy: </w:t>
      </w:r>
      <w:r>
        <w:rPr>
          <w:rFonts w:ascii="Calibri" w:hAnsi="Calibri" w:cs="Calibri"/>
          <w:color w:val="0000FF"/>
        </w:rPr>
        <w:t>samorzad20@op.pl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 korespondencyjny: WSAP, ul. Staffa 7, 25-410 Kielce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  <w:sz w:val="32"/>
          <w:szCs w:val="32"/>
        </w:rPr>
      </w:pPr>
      <w:r>
        <w:rPr>
          <w:rFonts w:ascii="Calibri,Bold" w:hAnsi="Calibri,Bold" w:cs="Calibri,Bold"/>
          <w:b/>
          <w:bCs/>
          <w:color w:val="1F497D"/>
        </w:rPr>
        <w:t xml:space="preserve">7 maja 2010 (piątek) </w:t>
      </w:r>
      <w:r>
        <w:rPr>
          <w:rFonts w:ascii="Calibri,Bold" w:hAnsi="Calibri,Bold" w:cs="Calibri,Bold"/>
          <w:b/>
          <w:bCs/>
          <w:color w:val="1F497D"/>
          <w:sz w:val="32"/>
          <w:szCs w:val="32"/>
        </w:rPr>
        <w:t>– Aula WSAP, ul. Staffa 7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</w:rPr>
      </w:pPr>
      <w:r>
        <w:rPr>
          <w:rFonts w:ascii="Calibri,Bold" w:hAnsi="Calibri,Bold" w:cs="Calibri,Bold"/>
          <w:b/>
          <w:bCs/>
          <w:color w:val="1F497D"/>
        </w:rPr>
        <w:t>Obrady plenarne 10.00 – 12.30 (wystąpienia 30 minut)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  <w:sz w:val="24"/>
          <w:szCs w:val="24"/>
        </w:rPr>
      </w:pPr>
      <w:r>
        <w:rPr>
          <w:rFonts w:ascii="Calibri,Bold" w:hAnsi="Calibri,Bold" w:cs="Calibri,Bold"/>
          <w:b/>
          <w:bCs/>
          <w:color w:val="1F497D"/>
          <w:sz w:val="24"/>
          <w:szCs w:val="24"/>
        </w:rPr>
        <w:t xml:space="preserve">Praktyka funkcjonowania samorządu terytorialnego w zmieniającej się rzeczywistości </w:t>
      </w:r>
      <w:proofErr w:type="spellStart"/>
      <w:r>
        <w:rPr>
          <w:rFonts w:ascii="Calibri,Bold" w:hAnsi="Calibri,Bold" w:cs="Calibri,Bold"/>
          <w:b/>
          <w:bCs/>
          <w:color w:val="1F497D"/>
          <w:sz w:val="24"/>
          <w:szCs w:val="24"/>
        </w:rPr>
        <w:t>społecznogospodarczej</w:t>
      </w:r>
      <w:proofErr w:type="spellEnd"/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Sędzia TK Jerzy Stępień – </w:t>
      </w:r>
      <w:r>
        <w:rPr>
          <w:rFonts w:ascii="Calibri,Italic" w:hAnsi="Calibri,Italic" w:cs="Calibri,Italic"/>
          <w:i/>
          <w:iCs/>
          <w:color w:val="000000"/>
        </w:rPr>
        <w:t>Samorząd terytorialny w Polsce a sfery biznesu i administracji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Dr Józef Płoskonka (NIK) – </w:t>
      </w:r>
      <w:r>
        <w:rPr>
          <w:rFonts w:ascii="Calibri,Italic" w:hAnsi="Calibri,Italic" w:cs="Calibri,Italic"/>
          <w:i/>
          <w:iCs/>
          <w:color w:val="000000"/>
        </w:rPr>
        <w:t>Zaangażowanie samorządu terytorialnego w działalność gospodarczą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Prof. dr hab. Mirosław Stec (UJ) – </w:t>
      </w:r>
      <w:r>
        <w:rPr>
          <w:rFonts w:ascii="Calibri,Italic" w:hAnsi="Calibri,Italic" w:cs="Calibri,Italic"/>
          <w:i/>
          <w:iCs/>
          <w:color w:val="000000"/>
        </w:rPr>
        <w:t>Zasady decentralizacji i unitarności podstawą ustroju województwa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Henryk Rzepa (RIO) – </w:t>
      </w:r>
      <w:r>
        <w:rPr>
          <w:rFonts w:ascii="Calibri,Italic" w:hAnsi="Calibri,Italic" w:cs="Calibri,Italic"/>
          <w:i/>
          <w:iCs/>
          <w:color w:val="000000"/>
        </w:rPr>
        <w:t>Doświadczenia delegata Pełnomocnika Rządu ds. reformy samorządu terytorialnego w 1990 r.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Dyskusja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</w:rPr>
      </w:pPr>
      <w:r>
        <w:rPr>
          <w:rFonts w:ascii="Calibri,Bold" w:hAnsi="Calibri,Bold" w:cs="Calibri,Bold"/>
          <w:b/>
          <w:bCs/>
          <w:color w:val="1F497D"/>
        </w:rPr>
        <w:t>Przerwa na kawę 12.30 – 13.00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</w:rPr>
      </w:pPr>
      <w:r>
        <w:rPr>
          <w:rFonts w:ascii="Calibri,Bold" w:hAnsi="Calibri,Bold" w:cs="Calibri,Bold"/>
          <w:b/>
          <w:bCs/>
          <w:color w:val="1F497D"/>
        </w:rPr>
        <w:t>Obrady plenarne 13.00 – 14.30 (wystąpienia 20 minut)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Dr Katarzyna </w:t>
      </w:r>
      <w:proofErr w:type="spellStart"/>
      <w:r>
        <w:rPr>
          <w:rFonts w:ascii="Calibri,Bold" w:hAnsi="Calibri,Bold" w:cs="Calibri,Bold"/>
          <w:b/>
          <w:bCs/>
          <w:color w:val="000000"/>
        </w:rPr>
        <w:t>Kopczewska</w:t>
      </w:r>
      <w:proofErr w:type="spellEnd"/>
      <w:r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(UW) - </w:t>
      </w:r>
      <w:r>
        <w:rPr>
          <w:rFonts w:ascii="Calibri,Italic" w:hAnsi="Calibri,Italic" w:cs="Calibri,Italic"/>
          <w:i/>
          <w:iCs/>
          <w:color w:val="000000"/>
        </w:rPr>
        <w:t xml:space="preserve">Konsekwencje relatywnej </w:t>
      </w:r>
      <w:proofErr w:type="spellStart"/>
      <w:r>
        <w:rPr>
          <w:rFonts w:ascii="Calibri,Italic" w:hAnsi="Calibri,Italic" w:cs="Calibri,Italic"/>
          <w:i/>
          <w:iCs/>
          <w:color w:val="000000"/>
        </w:rPr>
        <w:t>peryferyzacji</w:t>
      </w:r>
      <w:proofErr w:type="spellEnd"/>
      <w:r>
        <w:rPr>
          <w:rFonts w:ascii="Calibri,Italic" w:hAnsi="Calibri,Italic" w:cs="Calibri,Italic"/>
          <w:i/>
          <w:iCs/>
          <w:color w:val="000000"/>
        </w:rPr>
        <w:t xml:space="preserve"> gmin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Dr inż. Aleksandra Czarnecka </w:t>
      </w:r>
      <w:r>
        <w:rPr>
          <w:rFonts w:ascii="Calibri" w:hAnsi="Calibri" w:cs="Calibri"/>
          <w:color w:val="000000"/>
        </w:rPr>
        <w:t xml:space="preserve">(Polit. </w:t>
      </w:r>
      <w:proofErr w:type="spellStart"/>
      <w:r>
        <w:rPr>
          <w:rFonts w:ascii="Calibri" w:hAnsi="Calibri" w:cs="Calibri"/>
          <w:color w:val="000000"/>
        </w:rPr>
        <w:t>Częstoch</w:t>
      </w:r>
      <w:proofErr w:type="spellEnd"/>
      <w:r>
        <w:rPr>
          <w:rFonts w:ascii="Calibri" w:hAnsi="Calibri" w:cs="Calibri"/>
          <w:color w:val="000000"/>
        </w:rPr>
        <w:t xml:space="preserve">) - </w:t>
      </w:r>
      <w:r>
        <w:rPr>
          <w:rFonts w:ascii="Calibri,Italic" w:hAnsi="Calibri,Italic" w:cs="Calibri,Italic"/>
          <w:i/>
          <w:iCs/>
          <w:color w:val="000000"/>
        </w:rPr>
        <w:t>Modele zarządzania gospodarką komunalną i praktyczne efekty ich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stosowania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Dr Katarzyna Kobielska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UWr</w:t>
      </w:r>
      <w:proofErr w:type="spellEnd"/>
      <w:r>
        <w:rPr>
          <w:rFonts w:ascii="Calibri" w:hAnsi="Calibri" w:cs="Calibri"/>
          <w:color w:val="000000"/>
        </w:rPr>
        <w:t xml:space="preserve">) </w:t>
      </w:r>
      <w:r>
        <w:rPr>
          <w:rFonts w:ascii="Calibri,Bold" w:hAnsi="Calibri,Bold" w:cs="Calibri,Bold"/>
          <w:b/>
          <w:bCs/>
          <w:color w:val="000000"/>
        </w:rPr>
        <w:t xml:space="preserve">- </w:t>
      </w:r>
      <w:r>
        <w:rPr>
          <w:rFonts w:ascii="Calibri,Italic" w:hAnsi="Calibri,Italic" w:cs="Calibri,Italic"/>
          <w:i/>
          <w:iCs/>
          <w:color w:val="000000"/>
        </w:rPr>
        <w:t>Czy polski samorząd terytorialny może być skuteczny?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Dr Mariusz W. Sienkiewicz </w:t>
      </w:r>
      <w:r>
        <w:rPr>
          <w:rFonts w:ascii="Calibri" w:hAnsi="Calibri" w:cs="Calibri"/>
          <w:color w:val="000000"/>
        </w:rPr>
        <w:t xml:space="preserve">(UMCS) </w:t>
      </w:r>
      <w:r>
        <w:rPr>
          <w:rFonts w:ascii="Calibri,Italic" w:hAnsi="Calibri,Italic" w:cs="Calibri,Italic"/>
          <w:i/>
          <w:iCs/>
          <w:color w:val="000000"/>
        </w:rPr>
        <w:t>- Planowanie strategiczne miast na prawach powiatu w województwie lubelskim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mgr Małgorzata </w:t>
      </w:r>
      <w:proofErr w:type="spellStart"/>
      <w:r>
        <w:rPr>
          <w:rFonts w:ascii="Calibri,Bold" w:hAnsi="Calibri,Bold" w:cs="Calibri,Bold"/>
          <w:b/>
          <w:bCs/>
          <w:color w:val="000000"/>
        </w:rPr>
        <w:t>Rabczewska</w:t>
      </w:r>
      <w:proofErr w:type="spellEnd"/>
      <w:r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(UMCS )- </w:t>
      </w:r>
      <w:r>
        <w:rPr>
          <w:rFonts w:ascii="Calibri,Italic" w:hAnsi="Calibri,Italic" w:cs="Calibri,Italic"/>
          <w:i/>
          <w:iCs/>
          <w:color w:val="000000"/>
        </w:rPr>
        <w:t>Samorząd terytorialny jako podmiot polityki społecznej w Polsce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Dr Zbigniew Adamowicz </w:t>
      </w:r>
      <w:r>
        <w:rPr>
          <w:rFonts w:ascii="Calibri" w:hAnsi="Calibri" w:cs="Calibri"/>
          <w:color w:val="000000"/>
        </w:rPr>
        <w:t xml:space="preserve">(UMCS) - </w:t>
      </w:r>
      <w:r>
        <w:rPr>
          <w:rFonts w:ascii="Calibri,Italic" w:hAnsi="Calibri,Italic" w:cs="Calibri,Italic"/>
          <w:i/>
          <w:iCs/>
          <w:color w:val="000000"/>
        </w:rPr>
        <w:t>Referendum w sprawie odwołania organu wykonawczego gminy - doświadczenia</w:t>
      </w:r>
    </w:p>
    <w:p w:rsid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regionalne (Lubelszczyzna)</w:t>
      </w:r>
    </w:p>
    <w:p w:rsidR="000A1EF8" w:rsidRPr="009A132D" w:rsidRDefault="009A132D" w:rsidP="009A1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Dyskusja</w:t>
      </w:r>
    </w:p>
    <w:sectPr w:rsidR="000A1EF8" w:rsidRPr="009A132D" w:rsidSect="000A1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132D"/>
    <w:rsid w:val="000A1EF8"/>
    <w:rsid w:val="009A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2010-05-06T07:04:00Z</dcterms:created>
  <dcterms:modified xsi:type="dcterms:W3CDTF">2010-05-06T07:04:00Z</dcterms:modified>
</cp:coreProperties>
</file>